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АДМИНИСТРАЦИЯ ГОРОДА НОРИЛЬСКА</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КРАСНОЯРСКОГО КРАЯ</w:t>
      </w:r>
    </w:p>
    <w:p w:rsidR="00D05E7B" w:rsidRPr="00DA266F" w:rsidRDefault="00D05E7B">
      <w:pPr>
        <w:pStyle w:val="ConsPlusTitle"/>
        <w:jc w:val="center"/>
        <w:rPr>
          <w:rFonts w:ascii="Arial" w:hAnsi="Arial" w:cs="Arial"/>
          <w:sz w:val="24"/>
          <w:szCs w:val="24"/>
        </w:rPr>
      </w:pP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ПОСТАНОВЛЕНИЕ</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Title"/>
        <w:jc w:val="center"/>
        <w:rPr>
          <w:rFonts w:ascii="Arial" w:hAnsi="Arial" w:cs="Arial"/>
          <w:sz w:val="24"/>
          <w:szCs w:val="24"/>
        </w:rPr>
      </w:pPr>
    </w:p>
    <w:p w:rsidR="00DA266F" w:rsidRDefault="00D05E7B">
      <w:pPr>
        <w:pStyle w:val="ConsPlusTitle"/>
        <w:jc w:val="center"/>
        <w:rPr>
          <w:rFonts w:ascii="Arial" w:hAnsi="Arial" w:cs="Arial"/>
          <w:sz w:val="24"/>
          <w:szCs w:val="24"/>
        </w:rPr>
      </w:pPr>
      <w:r w:rsidRPr="00DA266F">
        <w:rPr>
          <w:rFonts w:ascii="Arial" w:hAnsi="Arial" w:cs="Arial"/>
          <w:sz w:val="24"/>
          <w:szCs w:val="24"/>
        </w:rPr>
        <w:t xml:space="preserve">ОБ УТВЕРЖДЕНИИ МУНИЦИПАЛЬНОЙ ПРОГРАММЫ </w:t>
      </w:r>
    </w:p>
    <w:p w:rsidR="00DA266F" w:rsidRDefault="00D05E7B">
      <w:pPr>
        <w:pStyle w:val="ConsPlusTitle"/>
        <w:jc w:val="center"/>
        <w:rPr>
          <w:rFonts w:ascii="Arial" w:hAnsi="Arial" w:cs="Arial"/>
          <w:sz w:val="24"/>
          <w:szCs w:val="24"/>
        </w:rPr>
      </w:pPr>
      <w:r w:rsidRPr="00DA266F">
        <w:rPr>
          <w:rFonts w:ascii="Arial" w:hAnsi="Arial" w:cs="Arial"/>
          <w:sz w:val="24"/>
          <w:szCs w:val="24"/>
        </w:rPr>
        <w:t>"СОЦИАЛЬНАЯ ПОДДЕРЖКА</w:t>
      </w:r>
      <w:r w:rsidR="00DA266F">
        <w:rPr>
          <w:rFonts w:ascii="Arial" w:hAnsi="Arial" w:cs="Arial"/>
          <w:sz w:val="24"/>
          <w:szCs w:val="24"/>
        </w:rPr>
        <w:t xml:space="preserve"> </w:t>
      </w:r>
      <w:r w:rsidRPr="00DA266F">
        <w:rPr>
          <w:rFonts w:ascii="Arial" w:hAnsi="Arial" w:cs="Arial"/>
          <w:sz w:val="24"/>
          <w:szCs w:val="24"/>
        </w:rPr>
        <w:t xml:space="preserve">ЖИТЕЛЕЙ </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r w:rsidR="00DA266F">
        <w:rPr>
          <w:rFonts w:ascii="Arial" w:hAnsi="Arial" w:cs="Arial"/>
          <w:sz w:val="24"/>
          <w:szCs w:val="24"/>
        </w:rPr>
        <w:t xml:space="preserve"> </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НА 2016 - 2018 ГОДЫ</w:t>
      </w:r>
    </w:p>
    <w:p w:rsidR="005532CC" w:rsidRPr="00E44573" w:rsidRDefault="005532CC" w:rsidP="005532CC">
      <w:pPr>
        <w:autoSpaceDE w:val="0"/>
        <w:autoSpaceDN w:val="0"/>
        <w:adjustRightInd w:val="0"/>
        <w:spacing w:after="0" w:line="240" w:lineRule="auto"/>
        <w:jc w:val="center"/>
        <w:rPr>
          <w:rFonts w:ascii="Arial" w:hAnsi="Arial" w:cs="Arial"/>
          <w:color w:val="000000" w:themeColor="text1"/>
          <w:sz w:val="24"/>
          <w:szCs w:val="24"/>
        </w:rPr>
      </w:pPr>
      <w:r w:rsidRPr="00DA266F">
        <w:rPr>
          <w:rFonts w:ascii="Arial" w:hAnsi="Arial" w:cs="Arial"/>
          <w:color w:val="FF0000"/>
          <w:sz w:val="24"/>
          <w:szCs w:val="24"/>
        </w:rPr>
        <w:t>(</w:t>
      </w:r>
      <w:r w:rsidRPr="00E44573">
        <w:rPr>
          <w:rFonts w:ascii="Arial" w:hAnsi="Arial" w:cs="Arial"/>
          <w:color w:val="000000" w:themeColor="text1"/>
          <w:sz w:val="24"/>
          <w:szCs w:val="24"/>
        </w:rPr>
        <w:t xml:space="preserve">в ред. </w:t>
      </w:r>
      <w:hyperlink r:id="rId5" w:history="1">
        <w:r w:rsidR="00BE0EDC"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BE0EDC"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w:t>
      </w:r>
      <w:r w:rsidR="00BE0EDC"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293</w:t>
      </w:r>
      <w:r w:rsidR="005F564D" w:rsidRPr="00E44573">
        <w:rPr>
          <w:rFonts w:ascii="Arial" w:hAnsi="Arial" w:cs="Arial"/>
          <w:color w:val="000000" w:themeColor="text1"/>
          <w:sz w:val="24"/>
          <w:szCs w:val="24"/>
        </w:rPr>
        <w:t xml:space="preserve">, от </w:t>
      </w:r>
      <w:r w:rsidR="00BE0EDC" w:rsidRPr="00E44573">
        <w:rPr>
          <w:rFonts w:ascii="Arial" w:hAnsi="Arial" w:cs="Arial"/>
          <w:color w:val="000000" w:themeColor="text1"/>
          <w:sz w:val="24"/>
          <w:szCs w:val="24"/>
        </w:rPr>
        <w:t>27.</w:t>
      </w:r>
      <w:r w:rsidR="005F564D" w:rsidRPr="00E44573">
        <w:rPr>
          <w:rFonts w:ascii="Arial" w:hAnsi="Arial" w:cs="Arial"/>
          <w:color w:val="000000" w:themeColor="text1"/>
          <w:sz w:val="24"/>
          <w:szCs w:val="24"/>
        </w:rPr>
        <w:t>12.2016 №</w:t>
      </w:r>
      <w:r w:rsidR="00BE0EDC" w:rsidRPr="00E44573">
        <w:rPr>
          <w:rFonts w:ascii="Arial" w:hAnsi="Arial" w:cs="Arial"/>
          <w:color w:val="000000" w:themeColor="text1"/>
          <w:sz w:val="24"/>
          <w:szCs w:val="24"/>
        </w:rPr>
        <w:t> 644</w:t>
      </w:r>
      <w:r w:rsidRPr="00E44573">
        <w:rPr>
          <w:rFonts w:ascii="Arial" w:hAnsi="Arial" w:cs="Arial"/>
          <w:color w:val="000000" w:themeColor="text1"/>
          <w:sz w:val="24"/>
          <w:szCs w:val="24"/>
        </w:rPr>
        <w:t>)</w:t>
      </w:r>
    </w:p>
    <w:p w:rsidR="005532CC" w:rsidRPr="00E44573" w:rsidRDefault="005532CC">
      <w:pPr>
        <w:pStyle w:val="ConsPlusTitle"/>
        <w:jc w:val="center"/>
        <w:rPr>
          <w:rFonts w:ascii="Arial" w:hAnsi="Arial" w:cs="Arial"/>
          <w:color w:val="000000" w:themeColor="text1"/>
          <w:sz w:val="24"/>
          <w:szCs w:val="24"/>
        </w:rPr>
      </w:pPr>
    </w:p>
    <w:p w:rsidR="00D05E7B" w:rsidRPr="00DA266F" w:rsidRDefault="00D05E7B">
      <w:pPr>
        <w:pStyle w:val="ConsPlusNormal"/>
        <w:jc w:val="both"/>
        <w:rPr>
          <w:rFonts w:ascii="Arial" w:hAnsi="Arial" w:cs="Arial"/>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В целях обеспечения эффективности использования бюджетных </w:t>
      </w:r>
      <w:r w:rsidRPr="00E44573">
        <w:rPr>
          <w:rFonts w:ascii="Arial" w:hAnsi="Arial" w:cs="Arial"/>
          <w:color w:val="000000" w:themeColor="text1"/>
          <w:sz w:val="24"/>
          <w:szCs w:val="24"/>
        </w:rPr>
        <w:t xml:space="preserve">средств и внедрения программно-целевых методов планирования, в соответствии со </w:t>
      </w:r>
      <w:hyperlink r:id="rId6" w:history="1">
        <w:r w:rsidRPr="00E44573">
          <w:rPr>
            <w:rFonts w:ascii="Arial" w:hAnsi="Arial" w:cs="Arial"/>
            <w:color w:val="000000" w:themeColor="text1"/>
            <w:sz w:val="24"/>
            <w:szCs w:val="24"/>
          </w:rPr>
          <w:t>ст. 179</w:t>
        </w:r>
      </w:hyperlink>
      <w:r w:rsidRPr="00E44573">
        <w:rPr>
          <w:rFonts w:ascii="Arial" w:hAnsi="Arial" w:cs="Arial"/>
          <w:color w:val="000000" w:themeColor="text1"/>
          <w:sz w:val="24"/>
          <w:szCs w:val="24"/>
        </w:rPr>
        <w:t xml:space="preserve"> Бюджетного кодекса Российской Федерации, постановляю:</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1. Утвердить муниципальную </w:t>
      </w:r>
      <w:hyperlink w:anchor="P40" w:history="1">
        <w:r w:rsidRPr="00E44573">
          <w:rPr>
            <w:rFonts w:ascii="Arial" w:hAnsi="Arial" w:cs="Arial"/>
            <w:color w:val="000000" w:themeColor="text1"/>
            <w:sz w:val="24"/>
            <w:szCs w:val="24"/>
          </w:rPr>
          <w:t>Программу</w:t>
        </w:r>
      </w:hyperlink>
      <w:r w:rsidRPr="00E44573">
        <w:rPr>
          <w:rFonts w:ascii="Arial" w:hAnsi="Arial" w:cs="Arial"/>
          <w:color w:val="000000" w:themeColor="text1"/>
          <w:sz w:val="24"/>
          <w:szCs w:val="24"/>
        </w:rPr>
        <w:t xml:space="preserve"> "Социальная поддержка жителей муниципального образования город Норильск на 2016 - 2018 годы" (прилагается).</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2. Признать утратившими силу:</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2.1. </w:t>
      </w:r>
      <w:hyperlink r:id="rId7" w:history="1">
        <w:r w:rsidRPr="00E44573">
          <w:rPr>
            <w:rFonts w:ascii="Arial" w:hAnsi="Arial" w:cs="Arial"/>
            <w:color w:val="000000" w:themeColor="text1"/>
            <w:sz w:val="24"/>
            <w:szCs w:val="24"/>
          </w:rPr>
          <w:t>Пункт 1</w:t>
        </w:r>
      </w:hyperlink>
      <w:r w:rsidRPr="00E44573">
        <w:rPr>
          <w:rFonts w:ascii="Arial" w:hAnsi="Arial" w:cs="Arial"/>
          <w:color w:val="000000" w:themeColor="text1"/>
          <w:sz w:val="24"/>
          <w:szCs w:val="24"/>
        </w:rPr>
        <w:t xml:space="preserve"> Постановления Администрации города Норильска от 08.12.2014 N 685 "Об утверждении муниципальной Программы "Социальная поддержка жителей муниципального образования город Норильск" на 2015 - 2017 годы".</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2.2. </w:t>
      </w:r>
      <w:hyperlink r:id="rId8" w:history="1">
        <w:r w:rsidRPr="00E44573">
          <w:rPr>
            <w:rFonts w:ascii="Arial" w:hAnsi="Arial" w:cs="Arial"/>
            <w:color w:val="000000" w:themeColor="text1"/>
            <w:sz w:val="24"/>
            <w:szCs w:val="24"/>
          </w:rPr>
          <w:t>Постановление</w:t>
        </w:r>
      </w:hyperlink>
      <w:r w:rsidRPr="00E44573">
        <w:rPr>
          <w:rFonts w:ascii="Arial" w:hAnsi="Arial" w:cs="Arial"/>
          <w:color w:val="000000" w:themeColor="text1"/>
          <w:sz w:val="24"/>
          <w:szCs w:val="24"/>
        </w:rPr>
        <w:t xml:space="preserve"> Администрации города Норильска от 02.04.2015 N 127 "О внесении изменений в Постановление Администрации города Норильска от 08.12.2014 N</w:t>
      </w:r>
      <w:r w:rsidR="00BE0EDC" w:rsidRPr="00E44573">
        <w:rPr>
          <w:rFonts w:ascii="Arial" w:hAnsi="Arial" w:cs="Arial"/>
          <w:color w:val="000000" w:themeColor="text1"/>
          <w:sz w:val="24"/>
          <w:szCs w:val="24"/>
        </w:rPr>
        <w:t> </w:t>
      </w:r>
      <w:r w:rsidRPr="00E44573">
        <w:rPr>
          <w:rFonts w:ascii="Arial" w:hAnsi="Arial" w:cs="Arial"/>
          <w:color w:val="000000" w:themeColor="text1"/>
          <w:sz w:val="24"/>
          <w:szCs w:val="24"/>
        </w:rPr>
        <w:t>685".</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2.3. </w:t>
      </w:r>
      <w:hyperlink r:id="rId9" w:history="1">
        <w:r w:rsidRPr="00E44573">
          <w:rPr>
            <w:rFonts w:ascii="Arial" w:hAnsi="Arial" w:cs="Arial"/>
            <w:color w:val="000000" w:themeColor="text1"/>
            <w:sz w:val="24"/>
            <w:szCs w:val="24"/>
          </w:rPr>
          <w:t>Постановление</w:t>
        </w:r>
      </w:hyperlink>
      <w:r w:rsidRPr="00E44573">
        <w:rPr>
          <w:rFonts w:ascii="Arial" w:hAnsi="Arial" w:cs="Arial"/>
          <w:color w:val="000000" w:themeColor="text1"/>
          <w:sz w:val="24"/>
          <w:szCs w:val="24"/>
        </w:rPr>
        <w:t xml:space="preserve"> Администрации города Норильска от 27.05.2015 N 256 "О внесении изменений в Постановление Администрации города Норильска от</w:t>
      </w:r>
      <w:r w:rsidRPr="00DA266F">
        <w:rPr>
          <w:rFonts w:ascii="Arial" w:hAnsi="Arial" w:cs="Arial"/>
          <w:sz w:val="24"/>
          <w:szCs w:val="24"/>
        </w:rPr>
        <w:t xml:space="preserve"> 08.12.2014 </w:t>
      </w:r>
      <w:r w:rsidRPr="00E44573">
        <w:rPr>
          <w:rFonts w:ascii="Arial" w:hAnsi="Arial" w:cs="Arial"/>
          <w:color w:val="000000" w:themeColor="text1"/>
          <w:sz w:val="24"/>
          <w:szCs w:val="24"/>
        </w:rPr>
        <w:t>N</w:t>
      </w:r>
      <w:r w:rsidR="00BE0EDC" w:rsidRPr="00E44573">
        <w:rPr>
          <w:rFonts w:ascii="Arial" w:hAnsi="Arial" w:cs="Arial"/>
          <w:color w:val="000000" w:themeColor="text1"/>
          <w:sz w:val="24"/>
          <w:szCs w:val="24"/>
        </w:rPr>
        <w:t> </w:t>
      </w:r>
      <w:r w:rsidRPr="00E44573">
        <w:rPr>
          <w:rFonts w:ascii="Arial" w:hAnsi="Arial" w:cs="Arial"/>
          <w:color w:val="000000" w:themeColor="text1"/>
          <w:sz w:val="24"/>
          <w:szCs w:val="24"/>
        </w:rPr>
        <w:t>685".</w:t>
      </w:r>
    </w:p>
    <w:p w:rsidR="00D05E7B" w:rsidRPr="00DA266F" w:rsidRDefault="00D05E7B" w:rsidP="008A695C">
      <w:pPr>
        <w:pStyle w:val="ConsPlusNormal"/>
        <w:ind w:firstLine="709"/>
        <w:jc w:val="both"/>
        <w:rPr>
          <w:rFonts w:ascii="Arial" w:hAnsi="Arial" w:cs="Arial"/>
          <w:sz w:val="24"/>
          <w:szCs w:val="24"/>
        </w:rPr>
      </w:pPr>
      <w:r w:rsidRPr="00E44573">
        <w:rPr>
          <w:rFonts w:ascii="Arial" w:hAnsi="Arial" w:cs="Arial"/>
          <w:color w:val="000000" w:themeColor="text1"/>
          <w:sz w:val="24"/>
          <w:szCs w:val="24"/>
        </w:rPr>
        <w:t xml:space="preserve">2.4. </w:t>
      </w:r>
      <w:hyperlink r:id="rId10" w:history="1">
        <w:r w:rsidRPr="00E44573">
          <w:rPr>
            <w:rFonts w:ascii="Arial" w:hAnsi="Arial" w:cs="Arial"/>
            <w:color w:val="000000" w:themeColor="text1"/>
            <w:sz w:val="24"/>
            <w:szCs w:val="24"/>
          </w:rPr>
          <w:t>Постановление</w:t>
        </w:r>
      </w:hyperlink>
      <w:r w:rsidRPr="00E44573">
        <w:rPr>
          <w:rFonts w:ascii="Arial" w:hAnsi="Arial" w:cs="Arial"/>
          <w:color w:val="000000" w:themeColor="text1"/>
          <w:sz w:val="24"/>
          <w:szCs w:val="24"/>
        </w:rPr>
        <w:t xml:space="preserve"> Администрации города Норильска от 01.10.2015 N 509 "О внесении изменений в</w:t>
      </w:r>
      <w:r w:rsidRPr="00DA266F">
        <w:rPr>
          <w:rFonts w:ascii="Arial" w:hAnsi="Arial" w:cs="Arial"/>
          <w:sz w:val="24"/>
          <w:szCs w:val="24"/>
        </w:rPr>
        <w:t xml:space="preserve"> Постановление Администрации города Норильска от 08.12.2014 N</w:t>
      </w:r>
      <w:r w:rsidR="00BE0EDC" w:rsidRPr="00DA266F">
        <w:rPr>
          <w:rFonts w:ascii="Arial" w:hAnsi="Arial" w:cs="Arial"/>
          <w:sz w:val="24"/>
          <w:szCs w:val="24"/>
        </w:rPr>
        <w:t> </w:t>
      </w:r>
      <w:r w:rsidRPr="00DA266F">
        <w:rPr>
          <w:rFonts w:ascii="Arial" w:hAnsi="Arial" w:cs="Arial"/>
          <w:sz w:val="24"/>
          <w:szCs w:val="24"/>
        </w:rPr>
        <w:t>685 "Об утверждении муниципальной Программы "Социальная поддержка жителей муниципального образования город Норильск" на 2015 - 2017 годы".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4. Настоящее Постановление вступает в силу с 01.01.2016.</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Руководитель Администрации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города Норильска</w:t>
      </w:r>
    </w:p>
    <w:p w:rsidR="00D05E7B" w:rsidRPr="008806D3" w:rsidRDefault="00D05E7B">
      <w:pPr>
        <w:pStyle w:val="ConsPlusNormal"/>
        <w:jc w:val="right"/>
        <w:rPr>
          <w:rFonts w:ascii="Arial" w:hAnsi="Arial" w:cs="Arial"/>
        </w:rPr>
      </w:pPr>
      <w:r w:rsidRPr="008806D3">
        <w:rPr>
          <w:rFonts w:ascii="Arial" w:hAnsi="Arial" w:cs="Arial"/>
        </w:rPr>
        <w:t>Е.Ю.ПОЗДНЯКОВ</w:t>
      </w: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05E7B" w:rsidRPr="008806D3" w:rsidRDefault="00D05E7B">
      <w:pPr>
        <w:pStyle w:val="ConsPlusNormal"/>
        <w:jc w:val="both"/>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A266F" w:rsidRDefault="00DA266F">
      <w:pPr>
        <w:pStyle w:val="ConsPlusNormal"/>
        <w:jc w:val="right"/>
        <w:rPr>
          <w:rFonts w:ascii="Arial" w:hAnsi="Arial" w:cs="Arial"/>
        </w:rPr>
      </w:pP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lastRenderedPageBreak/>
        <w:t>Утверждена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Постановлением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города Норильска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от 8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0" w:name="P40"/>
      <w:bookmarkEnd w:id="0"/>
      <w:r w:rsidRPr="00DA266F">
        <w:rPr>
          <w:rFonts w:ascii="Arial" w:hAnsi="Arial" w:cs="Arial"/>
          <w:sz w:val="24"/>
          <w:szCs w:val="24"/>
        </w:rPr>
        <w:t>МУНИЦИПАЛЬНАЯ ПРОГРАММА</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ГОРОД НОРИЛЬСК" НА 2016 - 2018 ГОДЫ</w:t>
      </w:r>
    </w:p>
    <w:p w:rsidR="005532CC" w:rsidRPr="00E44573" w:rsidRDefault="005532CC" w:rsidP="005532CC">
      <w:pPr>
        <w:autoSpaceDE w:val="0"/>
        <w:autoSpaceDN w:val="0"/>
        <w:adjustRightInd w:val="0"/>
        <w:spacing w:after="0" w:line="240" w:lineRule="auto"/>
        <w:jc w:val="center"/>
        <w:rPr>
          <w:rFonts w:ascii="Arial" w:hAnsi="Arial" w:cs="Arial"/>
          <w:color w:val="000000" w:themeColor="text1"/>
          <w:sz w:val="24"/>
          <w:szCs w:val="24"/>
        </w:rPr>
      </w:pPr>
      <w:r w:rsidRPr="00DA266F">
        <w:rPr>
          <w:rFonts w:ascii="Arial" w:hAnsi="Arial" w:cs="Arial"/>
          <w:color w:val="FF0000"/>
          <w:sz w:val="24"/>
          <w:szCs w:val="24"/>
        </w:rPr>
        <w:t>(</w:t>
      </w:r>
      <w:r w:rsidRPr="00E44573">
        <w:rPr>
          <w:rFonts w:ascii="Arial" w:hAnsi="Arial" w:cs="Arial"/>
          <w:color w:val="000000" w:themeColor="text1"/>
          <w:sz w:val="24"/>
          <w:szCs w:val="24"/>
        </w:rPr>
        <w:t xml:space="preserve">в ред. </w:t>
      </w:r>
      <w:hyperlink r:id="rId11" w:history="1">
        <w:r w:rsidR="00C6427E"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C6427E"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w:t>
      </w:r>
      <w:r w:rsidR="00C6427E"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293</w:t>
      </w:r>
      <w:r w:rsidR="00C53F32" w:rsidRPr="00E44573">
        <w:rPr>
          <w:rFonts w:ascii="Arial" w:hAnsi="Arial" w:cs="Arial"/>
          <w:color w:val="000000" w:themeColor="text1"/>
          <w:sz w:val="24"/>
          <w:szCs w:val="24"/>
        </w:rPr>
        <w:t xml:space="preserve">, от </w:t>
      </w:r>
      <w:r w:rsidR="00C6427E" w:rsidRPr="00E44573">
        <w:rPr>
          <w:rFonts w:ascii="Arial" w:hAnsi="Arial" w:cs="Arial"/>
          <w:color w:val="000000" w:themeColor="text1"/>
          <w:sz w:val="24"/>
          <w:szCs w:val="24"/>
        </w:rPr>
        <w:t>27.</w:t>
      </w:r>
      <w:r w:rsidR="00C53F32" w:rsidRPr="00E44573">
        <w:rPr>
          <w:rFonts w:ascii="Arial" w:hAnsi="Arial" w:cs="Arial"/>
          <w:color w:val="000000" w:themeColor="text1"/>
          <w:sz w:val="24"/>
          <w:szCs w:val="24"/>
        </w:rPr>
        <w:t>12.2016 №</w:t>
      </w:r>
      <w:r w:rsidR="00C6427E" w:rsidRPr="00E44573">
        <w:rPr>
          <w:rFonts w:ascii="Arial" w:hAnsi="Arial" w:cs="Arial"/>
          <w:color w:val="000000" w:themeColor="text1"/>
          <w:sz w:val="24"/>
          <w:szCs w:val="24"/>
        </w:rPr>
        <w:t xml:space="preserve"> 644</w:t>
      </w:r>
      <w:r w:rsidRPr="00E44573">
        <w:rPr>
          <w:rFonts w:ascii="Arial" w:hAnsi="Arial" w:cs="Arial"/>
          <w:color w:val="000000" w:themeColor="text1"/>
          <w:sz w:val="24"/>
          <w:szCs w:val="24"/>
        </w:rPr>
        <w:t>)</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муниципальной Программы "Социальная поддержка жителей</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муниципального образования город Норильск"</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на 2016 - 2018 годы</w:t>
      </w:r>
    </w:p>
    <w:p w:rsidR="00D05E7B" w:rsidRPr="00DA266F" w:rsidRDefault="00D05E7B">
      <w:pPr>
        <w:pStyle w:val="ConsPlusNormal"/>
        <w:jc w:val="both"/>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094"/>
      </w:tblGrid>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Основание для разработки МП (наименование, номер и дата правового акта, утверждающего Перечень МП)</w:t>
            </w:r>
          </w:p>
        </w:tc>
        <w:tc>
          <w:tcPr>
            <w:tcW w:w="7094" w:type="dxa"/>
          </w:tcPr>
          <w:p w:rsidR="00D05E7B" w:rsidRPr="00E44573" w:rsidRDefault="00E44573">
            <w:pPr>
              <w:pStyle w:val="ConsPlusNormal"/>
              <w:rPr>
                <w:rFonts w:ascii="Arial" w:hAnsi="Arial" w:cs="Arial"/>
                <w:color w:val="000000" w:themeColor="text1"/>
                <w:sz w:val="24"/>
                <w:szCs w:val="24"/>
              </w:rPr>
            </w:pPr>
            <w:hyperlink r:id="rId12" w:history="1">
              <w:r w:rsidR="00D05E7B" w:rsidRPr="00E44573">
                <w:rPr>
                  <w:rFonts w:ascii="Arial" w:hAnsi="Arial" w:cs="Arial"/>
                  <w:color w:val="000000" w:themeColor="text1"/>
                  <w:sz w:val="24"/>
                  <w:szCs w:val="24"/>
                </w:rPr>
                <w:t>Ст. 179</w:t>
              </w:r>
            </w:hyperlink>
            <w:r w:rsidR="00D05E7B" w:rsidRPr="00E44573">
              <w:rPr>
                <w:rFonts w:ascii="Arial" w:hAnsi="Arial" w:cs="Arial"/>
                <w:color w:val="000000" w:themeColor="text1"/>
                <w:sz w:val="24"/>
                <w:szCs w:val="24"/>
              </w:rPr>
              <w:t xml:space="preserve"> Бюджетного кодекса Российской Федерации;</w:t>
            </w:r>
          </w:p>
          <w:p w:rsidR="00D05E7B" w:rsidRPr="00E44573" w:rsidRDefault="00E44573">
            <w:pPr>
              <w:pStyle w:val="ConsPlusNormal"/>
              <w:rPr>
                <w:rFonts w:ascii="Arial" w:hAnsi="Arial" w:cs="Arial"/>
                <w:color w:val="000000" w:themeColor="text1"/>
                <w:sz w:val="24"/>
                <w:szCs w:val="24"/>
              </w:rPr>
            </w:pPr>
            <w:hyperlink r:id="rId13" w:history="1">
              <w:r w:rsidR="00D05E7B" w:rsidRPr="00E44573">
                <w:rPr>
                  <w:rFonts w:ascii="Arial" w:hAnsi="Arial" w:cs="Arial"/>
                  <w:color w:val="000000" w:themeColor="text1"/>
                  <w:sz w:val="24"/>
                  <w:szCs w:val="24"/>
                </w:rPr>
                <w:t>Постановление</w:t>
              </w:r>
            </w:hyperlink>
            <w:r w:rsidR="00D05E7B" w:rsidRPr="00E44573">
              <w:rPr>
                <w:rFonts w:ascii="Arial" w:hAnsi="Arial" w:cs="Arial"/>
                <w:color w:val="000000" w:themeColor="text1"/>
                <w:sz w:val="24"/>
                <w:szCs w:val="24"/>
              </w:rPr>
              <w:t xml:space="preserve"> Правительства Красноярского края от 01.08.2013 N 374-п "Об утверждении Порядка принятия решений о разработке государственных программ Красноярского края, их формировании и реализации";</w:t>
            </w:r>
          </w:p>
          <w:p w:rsidR="00D05E7B" w:rsidRPr="00E44573" w:rsidRDefault="00E44573">
            <w:pPr>
              <w:pStyle w:val="ConsPlusNormal"/>
              <w:rPr>
                <w:rFonts w:ascii="Arial" w:hAnsi="Arial" w:cs="Arial"/>
                <w:color w:val="000000" w:themeColor="text1"/>
                <w:sz w:val="24"/>
                <w:szCs w:val="24"/>
              </w:rPr>
            </w:pPr>
            <w:hyperlink r:id="rId14" w:history="1">
              <w:r w:rsidR="00D05E7B" w:rsidRPr="00E44573">
                <w:rPr>
                  <w:rFonts w:ascii="Arial" w:hAnsi="Arial" w:cs="Arial"/>
                  <w:color w:val="000000" w:themeColor="text1"/>
                  <w:sz w:val="24"/>
                  <w:szCs w:val="24"/>
                </w:rPr>
                <w:t>Постановление</w:t>
              </w:r>
            </w:hyperlink>
            <w:r w:rsidR="00D05E7B" w:rsidRPr="00E44573">
              <w:rPr>
                <w:rFonts w:ascii="Arial" w:hAnsi="Arial" w:cs="Arial"/>
                <w:color w:val="000000" w:themeColor="text1"/>
                <w:sz w:val="24"/>
                <w:szCs w:val="24"/>
              </w:rPr>
              <w:t xml:space="preserve"> Администрации города Норильска от 30.06.2014 N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p>
          <w:p w:rsidR="00D05E7B" w:rsidRPr="00E44573" w:rsidRDefault="00E44573">
            <w:pPr>
              <w:pStyle w:val="ConsPlusNormal"/>
              <w:rPr>
                <w:rFonts w:ascii="Arial" w:hAnsi="Arial" w:cs="Arial"/>
                <w:color w:val="000000" w:themeColor="text1"/>
                <w:sz w:val="24"/>
                <w:szCs w:val="24"/>
              </w:rPr>
            </w:pPr>
            <w:hyperlink r:id="rId15" w:history="1">
              <w:r w:rsidR="00D05E7B" w:rsidRPr="00E44573">
                <w:rPr>
                  <w:rFonts w:ascii="Arial" w:hAnsi="Arial" w:cs="Arial"/>
                  <w:color w:val="000000" w:themeColor="text1"/>
                  <w:sz w:val="24"/>
                  <w:szCs w:val="24"/>
                </w:rPr>
                <w:t>Распоряжение</w:t>
              </w:r>
            </w:hyperlink>
            <w:r w:rsidR="00D05E7B" w:rsidRPr="00E44573">
              <w:rPr>
                <w:rFonts w:ascii="Arial" w:hAnsi="Arial" w:cs="Arial"/>
                <w:color w:val="000000" w:themeColor="text1"/>
                <w:sz w:val="24"/>
                <w:szCs w:val="24"/>
              </w:rPr>
              <w:t xml:space="preserve"> Администрации города Норильска от 19.07.2013 N 3864 "Об утверждении Перечня муниципальных программ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Заказчик МП</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Администрация города Норильска</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Ответственный исполнитель (разработчик) МП</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Управление социальной политики Администрации города Норильска</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Участник МП</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Управление по делам культуры и искусства Администрации города Норильска;</w:t>
            </w:r>
          </w:p>
          <w:p w:rsidR="00D05E7B" w:rsidRPr="00E44573" w:rsidRDefault="00D05E7B">
            <w:pPr>
              <w:pStyle w:val="ConsPlusNormal"/>
              <w:rPr>
                <w:rFonts w:ascii="Arial" w:hAnsi="Arial" w:cs="Arial"/>
                <w:color w:val="000000" w:themeColor="text1"/>
                <w:sz w:val="24"/>
                <w:szCs w:val="24"/>
              </w:rPr>
            </w:pPr>
            <w:proofErr w:type="spellStart"/>
            <w:r w:rsidRPr="00E44573">
              <w:rPr>
                <w:rFonts w:ascii="Arial" w:hAnsi="Arial" w:cs="Arial"/>
                <w:color w:val="000000" w:themeColor="text1"/>
                <w:sz w:val="24"/>
                <w:szCs w:val="24"/>
              </w:rPr>
              <w:t>Снежногорское</w:t>
            </w:r>
            <w:proofErr w:type="spellEnd"/>
            <w:r w:rsidRPr="00E44573">
              <w:rPr>
                <w:rFonts w:ascii="Arial" w:hAnsi="Arial" w:cs="Arial"/>
                <w:color w:val="000000" w:themeColor="text1"/>
                <w:sz w:val="24"/>
                <w:szCs w:val="24"/>
              </w:rPr>
              <w:t xml:space="preserve"> территориальное управление Администрации города Норильска;</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Негосударственный Пенсионный фонд "Наследие";</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Администрация города (Некоммерческая организация "Норильский городской социально-просветительский фонд "Юбилейный")</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Подпрограммы МП</w:t>
            </w:r>
          </w:p>
        </w:tc>
        <w:tc>
          <w:tcPr>
            <w:tcW w:w="7094" w:type="dxa"/>
          </w:tcPr>
          <w:p w:rsidR="00D05E7B" w:rsidRPr="00E44573" w:rsidRDefault="00E44573">
            <w:pPr>
              <w:pStyle w:val="ConsPlusNormal"/>
              <w:rPr>
                <w:rFonts w:ascii="Arial" w:hAnsi="Arial" w:cs="Arial"/>
                <w:color w:val="000000" w:themeColor="text1"/>
                <w:sz w:val="24"/>
                <w:szCs w:val="24"/>
              </w:rPr>
            </w:pPr>
            <w:hyperlink w:anchor="P261" w:history="1">
              <w:r w:rsidR="00D05E7B" w:rsidRPr="00E44573">
                <w:rPr>
                  <w:rFonts w:ascii="Arial" w:hAnsi="Arial" w:cs="Arial"/>
                  <w:color w:val="000000" w:themeColor="text1"/>
                  <w:sz w:val="24"/>
                  <w:szCs w:val="24"/>
                </w:rPr>
                <w:t>1</w:t>
              </w:r>
            </w:hyperlink>
            <w:r w:rsidR="00D05E7B" w:rsidRPr="00E44573">
              <w:rPr>
                <w:rFonts w:ascii="Arial" w:hAnsi="Arial" w:cs="Arial"/>
                <w:color w:val="000000" w:themeColor="text1"/>
                <w:sz w:val="24"/>
                <w:szCs w:val="24"/>
              </w:rPr>
              <w:t>. Повышение качества и доступности социальных услуг населению муниципального образования город Норильск.</w:t>
            </w:r>
          </w:p>
          <w:p w:rsidR="00D05E7B" w:rsidRPr="00E44573" w:rsidRDefault="00E44573">
            <w:pPr>
              <w:pStyle w:val="ConsPlusNormal"/>
              <w:rPr>
                <w:rFonts w:ascii="Arial" w:hAnsi="Arial" w:cs="Arial"/>
                <w:color w:val="000000" w:themeColor="text1"/>
                <w:sz w:val="24"/>
                <w:szCs w:val="24"/>
              </w:rPr>
            </w:pPr>
            <w:hyperlink w:anchor="P381" w:history="1">
              <w:r w:rsidR="00D05E7B" w:rsidRPr="00E44573">
                <w:rPr>
                  <w:rFonts w:ascii="Arial" w:hAnsi="Arial" w:cs="Arial"/>
                  <w:color w:val="000000" w:themeColor="text1"/>
                  <w:sz w:val="24"/>
                  <w:szCs w:val="24"/>
                </w:rPr>
                <w:t>2</w:t>
              </w:r>
            </w:hyperlink>
            <w:r w:rsidR="00D05E7B" w:rsidRPr="00E44573">
              <w:rPr>
                <w:rFonts w:ascii="Arial" w:hAnsi="Arial" w:cs="Arial"/>
                <w:color w:val="000000" w:themeColor="text1"/>
                <w:sz w:val="24"/>
                <w:szCs w:val="24"/>
              </w:rPr>
              <w:t>. Обеспечение реализации переданных государственных полномочий.</w:t>
            </w:r>
          </w:p>
          <w:p w:rsidR="00D05E7B" w:rsidRPr="00E44573" w:rsidRDefault="00E44573">
            <w:pPr>
              <w:pStyle w:val="ConsPlusNormal"/>
              <w:rPr>
                <w:rFonts w:ascii="Arial" w:hAnsi="Arial" w:cs="Arial"/>
                <w:color w:val="000000" w:themeColor="text1"/>
                <w:sz w:val="24"/>
                <w:szCs w:val="24"/>
              </w:rPr>
            </w:pPr>
            <w:hyperlink w:anchor="P523" w:history="1">
              <w:r w:rsidR="00D05E7B" w:rsidRPr="00E44573">
                <w:rPr>
                  <w:rFonts w:ascii="Arial" w:hAnsi="Arial" w:cs="Arial"/>
                  <w:color w:val="000000" w:themeColor="text1"/>
                  <w:sz w:val="24"/>
                  <w:szCs w:val="24"/>
                </w:rPr>
                <w:t>3</w:t>
              </w:r>
            </w:hyperlink>
            <w:r w:rsidR="00D05E7B" w:rsidRPr="00E44573">
              <w:rPr>
                <w:rFonts w:ascii="Arial" w:hAnsi="Arial" w:cs="Arial"/>
                <w:color w:val="000000" w:themeColor="text1"/>
                <w:sz w:val="24"/>
                <w:szCs w:val="24"/>
              </w:rPr>
              <w:t xml:space="preserve">. Повышение социальной защищенности и уровня жизни </w:t>
            </w:r>
            <w:r w:rsidR="00D05E7B" w:rsidRPr="00E44573">
              <w:rPr>
                <w:rFonts w:ascii="Arial" w:hAnsi="Arial" w:cs="Arial"/>
                <w:color w:val="000000" w:themeColor="text1"/>
                <w:sz w:val="24"/>
                <w:szCs w:val="24"/>
              </w:rPr>
              <w:lastRenderedPageBreak/>
              <w:t>жителей муниципального образования город Норильск и прочие мероприятия</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Цели МП</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1. Повышение уровня, качества и безопасности социального обслуживания населения муниципального образования город Норильск.</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2.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3. Повышение уровня жизни и социальной защищенности жителей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Задачи МП</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1. Реализация прав граждан пожилого возраста, инвалидов, включая детей-инвалидов, семей и детей на социальное обслуживание.</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2.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3. Предоставление дополнительных мер социальной поддержки жителям муниципального образования город Норильск и реализация прочих мероприятий</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Срок реализации МП (подпрограммы)</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2016 - 2018 годы без разделения на этапы</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показатели и показатели результативности МП (подпрограммы)</w:t>
            </w:r>
          </w:p>
        </w:tc>
        <w:tc>
          <w:tcPr>
            <w:tcW w:w="7094" w:type="dxa"/>
            <w:tcBorders>
              <w:bottom w:val="single" w:sz="4" w:space="0" w:color="auto"/>
            </w:tcBorders>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 доля граждан, получивших услуги в муниципальных учреждениях социального обслуживания населения, в общем числе граждан, обратившихся за их получением 99,8% ежегодно;</w:t>
            </w:r>
          </w:p>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 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 100% ежегодно.</w:t>
            </w:r>
          </w:p>
          <w:p w:rsidR="00D05E7B" w:rsidRPr="00E44573" w:rsidRDefault="00E44573">
            <w:pPr>
              <w:pStyle w:val="ConsPlusNormal"/>
              <w:rPr>
                <w:rFonts w:ascii="Arial" w:hAnsi="Arial" w:cs="Arial"/>
                <w:color w:val="000000" w:themeColor="text1"/>
                <w:sz w:val="24"/>
                <w:szCs w:val="24"/>
              </w:rPr>
            </w:pPr>
            <w:hyperlink w:anchor="P716" w:history="1">
              <w:r w:rsidR="00D05E7B" w:rsidRPr="00E44573">
                <w:rPr>
                  <w:rFonts w:ascii="Arial" w:hAnsi="Arial" w:cs="Arial"/>
                  <w:color w:val="000000" w:themeColor="text1"/>
                  <w:sz w:val="24"/>
                  <w:szCs w:val="24"/>
                </w:rPr>
                <w:t>Целевые показатели</w:t>
              </w:r>
            </w:hyperlink>
            <w:r w:rsidR="00D05E7B" w:rsidRPr="00E44573">
              <w:rPr>
                <w:rFonts w:ascii="Arial" w:hAnsi="Arial" w:cs="Arial"/>
                <w:color w:val="000000" w:themeColor="text1"/>
                <w:sz w:val="24"/>
                <w:szCs w:val="24"/>
              </w:rPr>
              <w:t xml:space="preserve"> и показатели результативности представлены в приложении N 1 к Паспорту МП.</w:t>
            </w:r>
          </w:p>
          <w:p w:rsidR="00D05E7B" w:rsidRPr="00E44573" w:rsidRDefault="00E44573">
            <w:pPr>
              <w:pStyle w:val="ConsPlusNormal"/>
              <w:rPr>
                <w:rFonts w:ascii="Arial" w:hAnsi="Arial" w:cs="Arial"/>
                <w:color w:val="000000" w:themeColor="text1"/>
                <w:sz w:val="24"/>
                <w:szCs w:val="24"/>
              </w:rPr>
            </w:pPr>
            <w:hyperlink w:anchor="P937" w:history="1">
              <w:r w:rsidR="00D05E7B" w:rsidRPr="00E44573">
                <w:rPr>
                  <w:rFonts w:ascii="Arial" w:hAnsi="Arial" w:cs="Arial"/>
                  <w:color w:val="000000" w:themeColor="text1"/>
                  <w:sz w:val="24"/>
                  <w:szCs w:val="24"/>
                </w:rPr>
                <w:t>Значения целевых</w:t>
              </w:r>
            </w:hyperlink>
            <w:r w:rsidR="00D05E7B" w:rsidRPr="00E44573">
              <w:rPr>
                <w:rFonts w:ascii="Arial" w:hAnsi="Arial" w:cs="Arial"/>
                <w:color w:val="000000" w:themeColor="text1"/>
                <w:sz w:val="24"/>
                <w:szCs w:val="24"/>
              </w:rPr>
              <w:t xml:space="preserve"> показателей на долгосрочный период представлены в приложении N 2 к Паспорту МП</w:t>
            </w:r>
          </w:p>
        </w:tc>
      </w:tr>
      <w:tr w:rsidR="00D05E7B" w:rsidRPr="00DA266F" w:rsidTr="00DA266F">
        <w:tc>
          <w:tcPr>
            <w:tcW w:w="2324" w:type="dxa"/>
            <w:tcBorders>
              <w:bottom w:val="nil"/>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Объемы и источники финансирования МП по годам реализации (тыс. руб.)</w:t>
            </w:r>
          </w:p>
        </w:tc>
        <w:tc>
          <w:tcPr>
            <w:tcW w:w="7094" w:type="dxa"/>
            <w:tcBorders>
              <w:bottom w:val="nil"/>
            </w:tcBorders>
          </w:tcPr>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из средств краевого и местного бюджетов, внебюджетных источников за период с 2016 по 2018 гг.</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1 749 812,1 тыс. руб., в том числе:</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2016 году – 571 869,2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2017 году – 590 610,6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2018 году – 587 332,3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из них:</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из средств краевого бюджета за период с 2016 по 2018 гг. 1 378 128,1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2016 году – 480 265,1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2017 году – 448 931,5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lastRenderedPageBreak/>
              <w:t>в 2018 году – 448 931,5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из средств местного бюджета за период с 2016 по 2018 гг.</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364 136,0 тыс. руб., в том числе:</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2016 году – 87 830,1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2017 году – 137 905,1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2018 году – 138 400,8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за счет средств внебюджетных источников за период с 2016 по 2018 гг. 7 548,0 тыс. руб., в том числе:</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2016 году – 3 774,0 тыс. руб.;</w:t>
            </w:r>
          </w:p>
          <w:p w:rsidR="00C53F32" w:rsidRPr="00E44573" w:rsidRDefault="00C53F32" w:rsidP="00C53F32">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в 2017 году – 3 774,0 тыс. руб.;</w:t>
            </w:r>
            <w:r w:rsidRPr="00E44573">
              <w:rPr>
                <w:rFonts w:ascii="Arial" w:hAnsi="Arial" w:cs="Arial"/>
                <w:color w:val="000000" w:themeColor="text1"/>
                <w:sz w:val="24"/>
                <w:szCs w:val="24"/>
              </w:rPr>
              <w:tab/>
            </w:r>
          </w:p>
          <w:p w:rsidR="001B6322" w:rsidRPr="00E44573" w:rsidRDefault="00C53F32" w:rsidP="00C6427E">
            <w:pPr>
              <w:autoSpaceDE w:val="0"/>
              <w:autoSpaceDN w:val="0"/>
              <w:adjustRightInd w:val="0"/>
              <w:spacing w:after="0" w:line="240" w:lineRule="auto"/>
              <w:jc w:val="both"/>
              <w:rPr>
                <w:rFonts w:ascii="Arial" w:hAnsi="Arial" w:cs="Arial"/>
                <w:color w:val="000000" w:themeColor="text1"/>
                <w:sz w:val="24"/>
                <w:szCs w:val="24"/>
              </w:rPr>
            </w:pPr>
            <w:r w:rsidRPr="00E44573">
              <w:rPr>
                <w:rFonts w:ascii="Arial" w:eastAsia="Times New Roman" w:hAnsi="Arial" w:cs="Arial"/>
                <w:color w:val="000000" w:themeColor="text1"/>
                <w:sz w:val="24"/>
                <w:szCs w:val="24"/>
                <w:lang w:eastAsia="ru-RU"/>
              </w:rPr>
              <w:t xml:space="preserve">в 2018 году – 0,0 тыс. руб. </w:t>
            </w:r>
          </w:p>
        </w:tc>
      </w:tr>
      <w:tr w:rsidR="00C6427E" w:rsidRPr="00DA266F" w:rsidTr="00DA266F">
        <w:tc>
          <w:tcPr>
            <w:tcW w:w="9418" w:type="dxa"/>
            <w:gridSpan w:val="2"/>
            <w:tcBorders>
              <w:top w:val="nil"/>
            </w:tcBorders>
          </w:tcPr>
          <w:p w:rsidR="00C6427E" w:rsidRPr="00E44573" w:rsidRDefault="00C6427E" w:rsidP="00C6427E">
            <w:pPr>
              <w:pStyle w:val="ConsPlusNormal"/>
              <w:rPr>
                <w:rFonts w:ascii="Arial" w:hAnsi="Arial" w:cs="Arial"/>
                <w:color w:val="000000" w:themeColor="text1"/>
                <w:sz w:val="24"/>
                <w:szCs w:val="24"/>
              </w:rPr>
            </w:pPr>
            <w:r w:rsidRPr="00E44573">
              <w:rPr>
                <w:rFonts w:ascii="Arial" w:hAnsi="Arial" w:cs="Arial"/>
                <w:color w:val="000000" w:themeColor="text1"/>
                <w:sz w:val="24"/>
                <w:szCs w:val="24"/>
              </w:rPr>
              <w:lastRenderedPageBreak/>
              <w:t xml:space="preserve">(в ред. </w:t>
            </w:r>
            <w:hyperlink r:id="rId16" w:history="1">
              <w:r w:rsidRPr="00E44573">
                <w:rPr>
                  <w:rFonts w:ascii="Arial" w:hAnsi="Arial" w:cs="Arial"/>
                  <w:color w:val="000000" w:themeColor="text1"/>
                  <w:sz w:val="24"/>
                  <w:szCs w:val="24"/>
                </w:rPr>
                <w:t>постановлени</w:t>
              </w:r>
            </w:hyperlink>
            <w:r w:rsidRPr="00E44573">
              <w:rPr>
                <w:rFonts w:ascii="Arial" w:hAnsi="Arial" w:cs="Arial"/>
                <w:color w:val="000000" w:themeColor="text1"/>
                <w:sz w:val="24"/>
                <w:szCs w:val="24"/>
              </w:rPr>
              <w:t>й Администрации г. Норильска от 26.05.2016 N 293, от 27.12.2016 № 644)</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Основные ожидаемые результаты реализации МП</w:t>
            </w:r>
          </w:p>
        </w:tc>
        <w:tc>
          <w:tcPr>
            <w:tcW w:w="7094" w:type="dxa"/>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Создание условий для повышения качества жизни отдельных категорий граждан, степени их социальной защищенности; обеспечение поддержки и содействия социальной адаптации граждан, попавших в трудную жизненную ситуацию, или находящихся в социально опасном положении</w:t>
            </w:r>
          </w:p>
        </w:tc>
      </w:tr>
    </w:tbl>
    <w:p w:rsidR="00DA266F" w:rsidRPr="00DA266F" w:rsidRDefault="00DA266F">
      <w:pPr>
        <w:pStyle w:val="ConsPlusNormal"/>
        <w:jc w:val="center"/>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 Текущее состояние</w:t>
      </w:r>
    </w:p>
    <w:p w:rsidR="00D05E7B" w:rsidRPr="00DA266F" w:rsidRDefault="00D05E7B">
      <w:pPr>
        <w:pStyle w:val="ConsPlusNormal"/>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Государственная политика Российской Федерации в области социальной поддержки граждан формируется в соответствии с положениями </w:t>
      </w:r>
      <w:hyperlink r:id="rId17" w:history="1">
        <w:r w:rsidRPr="00E44573">
          <w:rPr>
            <w:rFonts w:ascii="Arial" w:hAnsi="Arial" w:cs="Arial"/>
            <w:color w:val="000000" w:themeColor="text1"/>
            <w:sz w:val="24"/>
            <w:szCs w:val="24"/>
          </w:rPr>
          <w:t>Конституции</w:t>
        </w:r>
      </w:hyperlink>
      <w:r w:rsidRPr="00E44573">
        <w:rPr>
          <w:rFonts w:ascii="Arial" w:hAnsi="Arial" w:cs="Arial"/>
          <w:color w:val="000000" w:themeColor="text1"/>
          <w:sz w:val="24"/>
          <w:szCs w:val="24"/>
        </w:rPr>
        <w:t xml:space="preserve"> Российской Федерации, в которой определено, что в Российской Федерации обеспечивается государственная поддержка семьи, материнства, отцов</w:t>
      </w:r>
      <w:r w:rsidRPr="00DA266F">
        <w:rPr>
          <w:rFonts w:ascii="Arial" w:hAnsi="Arial" w:cs="Arial"/>
          <w:sz w:val="24"/>
          <w:szCs w:val="24"/>
        </w:rPr>
        <w:t>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Красноярского края, нормативными актами органов местного самоуправления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Основные направления МП на 2016 - 2018 годы сформированы с учетом параметров социально-экономического развития края, муниципального образования город Норильск и предусматривают: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качества и доступности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усиление адресности при предоставлении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оценку эффективности расходных обязательств (как действующих, так и вновь принимаемых), достижения конечных результатов;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внедрение новых технологий в сферу оказания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Субъектами взаимоотношений системы социальной защиты населения являются: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граждане и семьи, проживающие на территории муниципального образования город Норильск - получатели мер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Администрация города Норильска (далее - Администрация) - исполнительно-экономической ситуации в стране и регионе, в том числе путем систематической индексации расходов с учетом динамики показателей инфляции.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Предоставление мер социальной поддержки гражданам носит заявительный принцип, предусматривающий обращение гражданина или его законного представителя в письменной или электронной форме в адрес министерства социальной политики Красноярского края, Управления или в адрес структурного подразделения краевого государственного бюджетного учреждения "Многофункциональный центр предоставления государственных и муниципальных услуг" в городе Норильске.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Подходы к предоставлению мер социальной поддержки дифференцируются с учетом особенностей контингентов получателей,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категориальный подход, при котором меры социальной поддержки гражданам предоставляются: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а) с учетом особых заслуг перед государством (ветераны Великой Отечественной войны, вдовы умерших (погибших) участников ВОВ, бывшие несовершеннолетние узники фашистских концлагерей);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б) в связи с преодолением последствий политических репрессий, радиационных катастроф, иных чрезвычайных ситуаций (реабилитированные лица и лица признанные жертвами политических репрессий; лица, подвергшиеся воздействию радиации);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в) в связи с трудной жизненной ситуацией - инвалидностью, </w:t>
      </w:r>
      <w:proofErr w:type="spellStart"/>
      <w:r w:rsidRPr="00DA266F">
        <w:rPr>
          <w:rFonts w:ascii="Arial" w:hAnsi="Arial" w:cs="Arial"/>
          <w:sz w:val="24"/>
          <w:szCs w:val="24"/>
        </w:rPr>
        <w:t>малообеспеченностью</w:t>
      </w:r>
      <w:proofErr w:type="spellEnd"/>
      <w:r w:rsidRPr="00DA266F">
        <w:rPr>
          <w:rFonts w:ascii="Arial" w:hAnsi="Arial" w:cs="Arial"/>
          <w:sz w:val="24"/>
          <w:szCs w:val="24"/>
        </w:rPr>
        <w:t>, отсутствием определенного места жительства и определенных занятий, негативными последствиями чрезвычайных ситуаций, катастроф природного и техногенного характера и другими причинами;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г) в связи с необходимостью решения приоритетных общегосударственных задач - стимулирование рождаемости;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адресный подход, при котором меры социальной поддержки гражданам (семьям), независимо от их категориальной или профессиональной принадлежности предоставляются с учетом их экономического потенциала (доходов, имущества);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профессиональный подход, при котором меры социальной поддержки предоставляются, например, муниципальным служащим в связи с особыми условиями осуществления профессиональной деятельности.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На учете в Управлении по состоянию на 01.01.2015 состоит 54 293 человека, получающих различные виды социальной помощи, из них получатели мер социальной поддержки составляют 43 294 человека, получатели дополнительных мер социальной поддержки составляют 39 727 человек, при этом наибольший удельный вес среди получателей дополнительных мер социальной поддержки - более 50%, занимают семьи с детьми.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Предоставление дополнительных мер социальной поддержки позволит существенно влиять на социально-экономическое положение ветеранов Великой Отечественной войны, реабилитированных граждан, неработающих пенсионеров и инвалидов.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Ежегодно, в силу естественных причин, отмечается снижение численности ветеранов Великой Отечественной войны, вдов умерших (погибших) участников ВОВ 1941 - 1945 гг., бывших несовершеннолетних узников фашистских концлагерей в 2014 году по сравнению с 2013 годом, на 7% (со 128 до 120 человек).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Программными мероприятиями предусмотрен комплекс мер, направленный на обеспечение достойного уровня жизни различных категорий жителей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Учитывая отдаленность, высокую стоимость авиаперевозок, предусмотрен ряд мероприятий, направленных на компенсацию расходов по оплате стоимости проезда отдельным категориям граждан, проживающим в поселке </w:t>
      </w:r>
      <w:proofErr w:type="spellStart"/>
      <w:r w:rsidRPr="00DA266F">
        <w:rPr>
          <w:rFonts w:ascii="Arial" w:hAnsi="Arial" w:cs="Arial"/>
          <w:sz w:val="24"/>
          <w:szCs w:val="24"/>
        </w:rPr>
        <w:t>Снежногорск</w:t>
      </w:r>
      <w:proofErr w:type="spellEnd"/>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Проблема поддержки населения, находящегося в трудной жизненной ситуации, сохраняется и нуждается в дальнейшем решении в ближайшей и среднесрочной перспективе.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Актуальной остается проблема </w:t>
      </w:r>
      <w:proofErr w:type="spellStart"/>
      <w:r w:rsidRPr="00DA266F">
        <w:rPr>
          <w:rFonts w:ascii="Arial" w:hAnsi="Arial" w:cs="Arial"/>
          <w:sz w:val="24"/>
          <w:szCs w:val="24"/>
        </w:rPr>
        <w:t>малообеспеченности</w:t>
      </w:r>
      <w:proofErr w:type="spellEnd"/>
      <w:r w:rsidRPr="00DA266F">
        <w:rPr>
          <w:rFonts w:ascii="Arial" w:hAnsi="Arial" w:cs="Arial"/>
          <w:sz w:val="24"/>
          <w:szCs w:val="24"/>
        </w:rPr>
        <w:t xml:space="preserve"> отдельных категорий граждан, на учете в Управлении, с доходами ниже величины прожиточного минимума состоит 7,1 тыс. человек.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целом, анализ численности льготников показывает, что общее количество граждан, пользующихся различными мерами социальной поддержки, в 2016 - 2018 годах будет сохраняться с тенденцией их незначительного увеличения.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 учетом действующего законодательства социальная поддержка в городе предоставляется: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- 7,1 тысячам </w:t>
      </w:r>
      <w:proofErr w:type="spellStart"/>
      <w:r w:rsidRPr="00DA266F">
        <w:rPr>
          <w:rFonts w:ascii="Arial" w:hAnsi="Arial" w:cs="Arial"/>
          <w:sz w:val="24"/>
          <w:szCs w:val="24"/>
        </w:rPr>
        <w:t>льготополучателей</w:t>
      </w:r>
      <w:proofErr w:type="spellEnd"/>
      <w:r w:rsidRPr="00DA266F">
        <w:rPr>
          <w:rFonts w:ascii="Arial" w:hAnsi="Arial" w:cs="Arial"/>
          <w:sz w:val="24"/>
          <w:szCs w:val="24"/>
        </w:rPr>
        <w:t>, меры социальной поддержки которым установлены на федеральном уровне (федеральные льготники: участники (инвалиды) Великой Отечественной войны, граждане, признанные инвалидами, в том числе дети-инвалиды, ветераны боевых действий, несовершеннолетние узники концлагерей, жители блокадного Ленинграда, члены семей погибших (умерших) ветеранов Великой Отечественной войны и ветеранов боевых действий, а также граждане, пострадавшие в результате радиационных катастроф);</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- 24,6 тысячам </w:t>
      </w:r>
      <w:proofErr w:type="spellStart"/>
      <w:r w:rsidRPr="00DA266F">
        <w:rPr>
          <w:rFonts w:ascii="Arial" w:hAnsi="Arial" w:cs="Arial"/>
          <w:sz w:val="24"/>
          <w:szCs w:val="24"/>
        </w:rPr>
        <w:t>льготополучателей</w:t>
      </w:r>
      <w:proofErr w:type="spellEnd"/>
      <w:r w:rsidRPr="00DA266F">
        <w:rPr>
          <w:rFonts w:ascii="Arial" w:hAnsi="Arial" w:cs="Arial"/>
          <w:sz w:val="24"/>
          <w:szCs w:val="24"/>
        </w:rPr>
        <w:t>, меры социальной поддержки которым установлены на уровне края и отнесены к вопросам совместного ведения Российской Федерации и субъекта (региональные льготники: ветераны труда, ветераны труда края, труженики тыла, жертвы политических репрессий, члены семей граждан, пострадавших от радиации, семьи с детьми, специалисты бюджетной сферы в сельской местности и отдельные категории граждан, нуждающиеся в социальной поддержке);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- 2,6 тысячам пенсионеров, не имеющим льготного статуса, меры социальной поддержки которым установлены законами края инициативно (в дополнение к федеральным).</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Различные виды социальной поддержки получают: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- 15,8 тысяч семей с детьми (с учетом детей-инвалидов), в которых проживают 23,3 тысячи детей;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- 2,8 тысяч малообеспеченных семей - на оплату жилья и коммунальных услуг с учетом их доходов.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 учетом вышеизложенного преобладающим в настоящее время является категориальный подход предоставления мер социальной поддержки отдельным категориям граждан.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Социальная поддержка, с учетом особенностей контингентов получателей, осуществляется в самых разнообразных формах:</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денежной форме - в виде ежегодных, ежемесячных и разовых денежных выплатах, краевого материнского (семейного) капитала, субсидий на оплату жилья и коммунальных услуг, компенсационных и единовременных выплат, выплат, приуроченных к знаменательным датам, адресной помощи в денежной форме;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натуральной форме - продуктовые наборы, бесплатный проезд на городском общественном транспорте;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форме льгот - внеочередной прием в учреждения социального обслуживания;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 форме услуг - организация отдыха и оздоровления детей; предоставление услуг социального обслуживания граждан пожилого возраста, инвалидов, семей с детьми, лиц без определенного места жительства и занятий, безнадзорных и беспризорных детей.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На протяжении ряда лет проводится работа по систематизации и совершенствованию законодательства края, нормативных правовых актов муниципального образования, в том числе с целью усиления принципа адресности.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С учетом требований административной реформы, Программы по электронному правительству, концепции снижения административных барьеров и повышения доступности государственных и муниципальных услуг с 2012 года Управление перешло на предоставление государственных и муниципальных услуг по принципу "одного окна", в т.ч. с использованием услуг </w:t>
      </w:r>
      <w:proofErr w:type="spellStart"/>
      <w:r w:rsidRPr="00DA266F">
        <w:rPr>
          <w:rFonts w:ascii="Arial" w:hAnsi="Arial" w:cs="Arial"/>
          <w:sz w:val="24"/>
          <w:szCs w:val="24"/>
        </w:rPr>
        <w:t>сурдопереводчика</w:t>
      </w:r>
      <w:proofErr w:type="spellEnd"/>
      <w:r w:rsidRPr="00DA266F">
        <w:rPr>
          <w:rFonts w:ascii="Arial" w:hAnsi="Arial" w:cs="Arial"/>
          <w:sz w:val="24"/>
          <w:szCs w:val="24"/>
        </w:rPr>
        <w:t xml:space="preserve"> для граждан с нарушениями слуха.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Не менее важным направлением социальной поддержки граждан является социальное обслуживание, характеризующееся расширением спектра социальных услуг лицам, находящимся в трудной жизненной ситуации - гражданам пожилого возраста, инвалидам, семьям, имеющим детей, лицам без определенного места жительства и занятий, детям-сиротам, детям, оставшимся без попечения родителей.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На территории действуют три учреждения социального обслуживания различного типа, это:</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Муниципальное бюджетное учреждение "Комплексный центр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Муниципальное бюджетное учреждение "Реабилитационный центр для детей и подростков с ограниченными возможностями "Виктория".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Муниципальное бюджетное учреждение "Центр социальной помощи семье и детям "Норильский".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Указанные муниципальные бюджетные учреждения относятся к учреждениям стационарного и полустационарного обслуживания. Ежегодно услугами данных учреждений пользуются более 9,1 тысяч жителей муниципального образования город Норильск (граждане пожилого возраста, инвалиды, дети-инвалиды, граждане, относящиеся к категории семьи с детьми, дети, находящиеся в трудной жизненной ситуации).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целях обеспечения доступности, повышения эффективности и качества предоставления населению услуг в сфере социального обслуживания, проводится системная работа, направленная на: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совершенствование действующей сети муниципальных учреждений социального обслуживания, ее модернизацию и развитие, адаптацию к изменяющимся правовым, социально-экономическим и демографическим условиям;</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расширение охвата граждан и спектра социальных услуг за счет привлечения социально ориентированных некоммерческих организаций, благотворителей и добровольцев;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укрепление материально-технической базы муниципальных учреждений социального обслуживания населения и сокращение очередности на получение услуг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решение кадровых проблем отрасли.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Приоритетные стратегические направления развития социального обслуживания населения и мероприятия по совершенствованию действующей в крае сети учреждений социального обслуживания определены в </w:t>
      </w:r>
      <w:hyperlink r:id="rId18" w:history="1">
        <w:r w:rsidRPr="00E44573">
          <w:rPr>
            <w:rFonts w:ascii="Arial" w:hAnsi="Arial" w:cs="Arial"/>
            <w:color w:val="000000" w:themeColor="text1"/>
            <w:sz w:val="24"/>
            <w:szCs w:val="24"/>
          </w:rPr>
          <w:t>Плане</w:t>
        </w:r>
      </w:hyperlink>
      <w:r w:rsidRPr="00E44573">
        <w:rPr>
          <w:rFonts w:ascii="Arial" w:hAnsi="Arial" w:cs="Arial"/>
          <w:color w:val="000000" w:themeColor="text1"/>
          <w:sz w:val="24"/>
          <w:szCs w:val="24"/>
        </w:rPr>
        <w:t xml:space="preserve"> </w:t>
      </w:r>
      <w:r w:rsidRPr="00DA266F">
        <w:rPr>
          <w:rFonts w:ascii="Arial" w:hAnsi="Arial" w:cs="Arial"/>
          <w:sz w:val="24"/>
          <w:szCs w:val="24"/>
        </w:rPr>
        <w:t>мероприятий ("Дорожная карта") "Повышение эффективности и качества услуг в сфере социального обслуживания населения Красноярского края на 2013 - 2018 годы", утвержденном Распоряжением Губернатора Красноярского края от 28.02.2013 N 59-рг.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Таким образом, реализация всех мероприятий МП позволит Управлению и </w:t>
      </w:r>
      <w:r w:rsidRPr="00DA266F">
        <w:rPr>
          <w:rFonts w:ascii="Arial" w:hAnsi="Arial" w:cs="Arial"/>
          <w:sz w:val="24"/>
          <w:szCs w:val="24"/>
        </w:rPr>
        <w:lastRenderedPageBreak/>
        <w:t>подведомственным ему муниципальным бюджетным учреждениям социальной защиты своевременно и в полном объеме выполнить все возложенные обязательства, провести системные мероприятия, направленные на усиление социальной поддержки граждан, повышение качества и эффективности работы.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При этом важным условием успешной реализации МП является управление рисками с целью минимизации их влияния на достижение целей МП.</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При реализации МП возможны финансовые риски, связанные с кризисными явлениями в мировой и Российской экономике,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Остальные виды рисков связаны со спецификой целей и задач МП. Финансирование ее мероприятий в очередном финансовом году будет осуществляться с учетом результатов мониторинга и оценки эффективности реализации МП в отчетном периоде.</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3. Приоритеты и цели социально-экономического развития,</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описание основных целей и задач 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Основными целями МП являются: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уровня, качества и безопасности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уровня жизни и социальной защищенности жителей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Для достижения целей МП необходимо решение следующих задач:</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реализация прав граждан пожилого возраста, инвалидов, включая детей-инвалидов, семей и детей на социальное обслуживание;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предоставление дополнительных мер социальной поддержки жителям муниципального образования город Норильск и реализация прочих мероприятий.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мероприятий МП будет способствовать достижению следующих социально-экономических результатов: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совершенствование организации предоставления социальных услуг в учреждениях социального обслуживания - повышению качества жизни граждан (семей), сохранению их физического и психического здоровья, увеличению продолжительности жизни;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усиление адресности при предоставлении социальной поддержки - более эффективному использованию средств местного бюджета;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средней заработной платы социальных, медицинских, педагогических работников и, как следствие, повышение качества и эффективности работы в отрасли, мотивации специалистов на повышение качества предоставляемых услуг.</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4. Прогноз конечных результатов МП, характеризующих целевое</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состояние (изменение состояния) уровня и качества жизни</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населения, социальной сферы, экономики, степени реализации</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lastRenderedPageBreak/>
        <w:t>других общественно значимых интересов и потребностей</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Своевременная и в полном объеме реализация МП позволит: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создать условия для повышения качества жизни отдельных категорий граждан, степени их социальной защищенности;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создать условия для укрепления института семьи, поддержки престижа материнства и отцовства, развития и сохранения семейных ценностей;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обеспечить поддержку и содействие социальной адаптации граждан, попавших в трудную жизненную ситуацию, или находящихся в социально опасном 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создать прозрачную и конкурентную среду в сфере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проводить системную работу по укреплению материально-технической базы муниципальных учреждений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внедрять новые формы и методы, направленные на повышение качества предоставления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Таким образом, реализация комплекса мероприятий МП позволит в целом обеспечить достижение ее целей, а также будет содействовать профилактике социальной напряженности на территории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5. Перечень подпрограмм с указанием сроков их реализации и</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ожидаемых результатов</w:t>
      </w:r>
    </w:p>
    <w:p w:rsidR="00D05E7B" w:rsidRPr="00DA266F" w:rsidRDefault="00D05E7B" w:rsidP="008A695C">
      <w:pPr>
        <w:pStyle w:val="ConsPlusNormal"/>
        <w:ind w:firstLine="709"/>
        <w:jc w:val="both"/>
        <w:rPr>
          <w:rFonts w:ascii="Arial" w:hAnsi="Arial" w:cs="Arial"/>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МП </w:t>
      </w:r>
      <w:r w:rsidRPr="00E44573">
        <w:rPr>
          <w:rFonts w:ascii="Arial" w:hAnsi="Arial" w:cs="Arial"/>
          <w:color w:val="000000" w:themeColor="text1"/>
          <w:sz w:val="24"/>
          <w:szCs w:val="24"/>
        </w:rPr>
        <w:t>включает 3 подпрограммы, реализация мероприятий которых в комплексе призвана обеспечить достижение целей и решение программных задач:</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1. </w:t>
      </w:r>
      <w:hyperlink w:anchor="P261" w:history="1">
        <w:r w:rsidRPr="00E44573">
          <w:rPr>
            <w:rFonts w:ascii="Arial" w:hAnsi="Arial" w:cs="Arial"/>
            <w:color w:val="000000" w:themeColor="text1"/>
            <w:sz w:val="24"/>
            <w:szCs w:val="24"/>
          </w:rPr>
          <w:t>Повышение качества</w:t>
        </w:r>
      </w:hyperlink>
      <w:r w:rsidRPr="00E44573">
        <w:rPr>
          <w:rFonts w:ascii="Arial" w:hAnsi="Arial" w:cs="Arial"/>
          <w:color w:val="000000" w:themeColor="text1"/>
          <w:sz w:val="24"/>
          <w:szCs w:val="24"/>
        </w:rPr>
        <w:t xml:space="preserve"> и доступности социальных услуг населению муниципального образования город Норильск (приложение </w:t>
      </w:r>
      <w:r w:rsidR="00C6427E"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1 к МП).</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2. </w:t>
      </w:r>
      <w:hyperlink w:anchor="P381" w:history="1">
        <w:r w:rsidRPr="00E44573">
          <w:rPr>
            <w:rFonts w:ascii="Arial" w:hAnsi="Arial" w:cs="Arial"/>
            <w:color w:val="000000" w:themeColor="text1"/>
            <w:sz w:val="24"/>
            <w:szCs w:val="24"/>
          </w:rPr>
          <w:t>Обеспечение реализации</w:t>
        </w:r>
      </w:hyperlink>
      <w:r w:rsidRPr="00E44573">
        <w:rPr>
          <w:rFonts w:ascii="Arial" w:hAnsi="Arial" w:cs="Arial"/>
          <w:color w:val="000000" w:themeColor="text1"/>
          <w:sz w:val="24"/>
          <w:szCs w:val="24"/>
        </w:rPr>
        <w:t xml:space="preserve"> переданных государственных полномочий (приложение </w:t>
      </w:r>
      <w:r w:rsidR="00C6427E"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2 к МП).</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3. </w:t>
      </w:r>
      <w:hyperlink w:anchor="P523" w:history="1">
        <w:r w:rsidRPr="00E44573">
          <w:rPr>
            <w:rFonts w:ascii="Arial" w:hAnsi="Arial" w:cs="Arial"/>
            <w:color w:val="000000" w:themeColor="text1"/>
            <w:sz w:val="24"/>
            <w:szCs w:val="24"/>
          </w:rPr>
          <w:t>Повышение социальной</w:t>
        </w:r>
      </w:hyperlink>
      <w:r w:rsidRPr="00E44573">
        <w:rPr>
          <w:rFonts w:ascii="Arial" w:hAnsi="Arial" w:cs="Arial"/>
          <w:color w:val="000000" w:themeColor="text1"/>
          <w:sz w:val="24"/>
          <w:szCs w:val="24"/>
        </w:rPr>
        <w:t xml:space="preserve"> защищенности и уровня жизни жителей муниципального образования город Норильск и прочие мероприятия (приложение N 3 к МП).</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Для каждой подпрограммы сформулированы цели, задачи, целевые индикаторы, определены их значения и механизмы реализации (</w:t>
      </w:r>
      <w:hyperlink w:anchor="P716" w:history="1">
        <w:r w:rsidRPr="00E44573">
          <w:rPr>
            <w:rFonts w:ascii="Arial" w:hAnsi="Arial" w:cs="Arial"/>
            <w:color w:val="000000" w:themeColor="text1"/>
            <w:sz w:val="24"/>
            <w:szCs w:val="24"/>
          </w:rPr>
          <w:t xml:space="preserve">приложение </w:t>
        </w:r>
        <w:r w:rsidR="00650EA9"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1</w:t>
        </w:r>
      </w:hyperlink>
      <w:r w:rsidRPr="00E44573">
        <w:rPr>
          <w:rFonts w:ascii="Arial" w:hAnsi="Arial" w:cs="Arial"/>
          <w:color w:val="000000" w:themeColor="text1"/>
          <w:sz w:val="24"/>
          <w:szCs w:val="24"/>
        </w:rPr>
        <w:t xml:space="preserve"> к Паспорту 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МП рассчитана на 2016 - 2018 годы, без выделения этапов реализации.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ходе исполнения МП будет осуществляться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страны, Красноярского края и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6. Информация о распределении планируемых расходов по</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подпрограммам</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Планируемые расходы Программных мероприятий направлены на: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создание условий для повышения качества жизни отдельных категорий граждан, степени их социальной защищенности;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обеспечение поддержки и содействия социальной адаптации граждан, попавших в трудную жизненную ситуацию, или находящихся в социально опасном </w:t>
      </w:r>
      <w:r w:rsidRPr="00DA266F">
        <w:rPr>
          <w:rFonts w:ascii="Arial" w:hAnsi="Arial" w:cs="Arial"/>
          <w:sz w:val="24"/>
          <w:szCs w:val="24"/>
        </w:rPr>
        <w:lastRenderedPageBreak/>
        <w:t>положении.</w:t>
      </w: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Информация о распределении планируемых расходов по отдельным мероприятиям МП, </w:t>
      </w:r>
      <w:r w:rsidRPr="00E44573">
        <w:rPr>
          <w:rFonts w:ascii="Arial" w:hAnsi="Arial" w:cs="Arial"/>
          <w:color w:val="000000" w:themeColor="text1"/>
          <w:sz w:val="24"/>
          <w:szCs w:val="24"/>
        </w:rPr>
        <w:t xml:space="preserve">подпрограммам с указанием главных распорядителей средств краевого и местного бюджетов, внебюджетных источников, а также по годам реализации приведены в </w:t>
      </w:r>
      <w:hyperlink w:anchor="P1038" w:history="1">
        <w:r w:rsidRPr="00E44573">
          <w:rPr>
            <w:rFonts w:ascii="Arial" w:hAnsi="Arial" w:cs="Arial"/>
            <w:color w:val="000000" w:themeColor="text1"/>
            <w:sz w:val="24"/>
            <w:szCs w:val="24"/>
          </w:rPr>
          <w:t xml:space="preserve">приложениях </w:t>
        </w:r>
        <w:r w:rsidR="00650EA9"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3</w:t>
        </w:r>
      </w:hyperlink>
      <w:r w:rsidRPr="00E44573">
        <w:rPr>
          <w:rFonts w:ascii="Arial" w:hAnsi="Arial" w:cs="Arial"/>
          <w:color w:val="000000" w:themeColor="text1"/>
          <w:sz w:val="24"/>
          <w:szCs w:val="24"/>
        </w:rPr>
        <w:t xml:space="preserve">, </w:t>
      </w:r>
      <w:hyperlink w:anchor="P1273" w:history="1">
        <w:r w:rsidRPr="00E44573">
          <w:rPr>
            <w:rFonts w:ascii="Arial" w:hAnsi="Arial" w:cs="Arial"/>
            <w:color w:val="000000" w:themeColor="text1"/>
            <w:sz w:val="24"/>
            <w:szCs w:val="24"/>
          </w:rPr>
          <w:t>4</w:t>
        </w:r>
      </w:hyperlink>
      <w:r w:rsidRPr="00E44573">
        <w:rPr>
          <w:rFonts w:ascii="Arial" w:hAnsi="Arial" w:cs="Arial"/>
          <w:color w:val="000000" w:themeColor="text1"/>
          <w:sz w:val="24"/>
          <w:szCs w:val="24"/>
        </w:rPr>
        <w:t xml:space="preserve"> к Паспорту МП.</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7. Информация о ресурсном обеспечении и прогнозной оценке</w:t>
      </w: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расходов на реализацию целей МП с учетом источников</w:t>
      </w: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финансирования, в том числе краевого бюджета, и бюджета</w:t>
      </w: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муниципального образования город Норильск</w:t>
      </w:r>
    </w:p>
    <w:p w:rsidR="001B6322" w:rsidRPr="00E44573" w:rsidRDefault="001B6322" w:rsidP="008A695C">
      <w:pPr>
        <w:autoSpaceDE w:val="0"/>
        <w:autoSpaceDN w:val="0"/>
        <w:adjustRightInd w:val="0"/>
        <w:spacing w:after="0" w:line="240" w:lineRule="auto"/>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 xml:space="preserve">(в ред. </w:t>
      </w:r>
      <w:hyperlink r:id="rId19" w:history="1">
        <w:r w:rsidR="00650EA9"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C53F32"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w:t>
      </w:r>
      <w:r w:rsidR="00650EA9" w:rsidRPr="00E44573">
        <w:rPr>
          <w:rFonts w:ascii="Arial" w:hAnsi="Arial" w:cs="Arial"/>
          <w:color w:val="000000" w:themeColor="text1"/>
          <w:sz w:val="24"/>
          <w:szCs w:val="24"/>
        </w:rPr>
        <w:t>ции г. Норильска от 26.05.2016 №</w:t>
      </w:r>
      <w:r w:rsidRPr="00E44573">
        <w:rPr>
          <w:rFonts w:ascii="Arial" w:hAnsi="Arial" w:cs="Arial"/>
          <w:color w:val="000000" w:themeColor="text1"/>
          <w:sz w:val="24"/>
          <w:szCs w:val="24"/>
        </w:rPr>
        <w:t xml:space="preserve"> 293</w:t>
      </w:r>
      <w:r w:rsidR="00C53F32" w:rsidRPr="00E44573">
        <w:rPr>
          <w:rFonts w:ascii="Arial" w:hAnsi="Arial" w:cs="Arial"/>
          <w:color w:val="000000" w:themeColor="text1"/>
          <w:sz w:val="24"/>
          <w:szCs w:val="24"/>
        </w:rPr>
        <w:t>, от</w:t>
      </w:r>
      <w:r w:rsidR="00650EA9" w:rsidRPr="00E44573">
        <w:rPr>
          <w:rFonts w:ascii="Arial" w:hAnsi="Arial" w:cs="Arial"/>
          <w:color w:val="000000" w:themeColor="text1"/>
          <w:sz w:val="24"/>
          <w:szCs w:val="24"/>
        </w:rPr>
        <w:t xml:space="preserve"> 27.12.2016 № 644</w:t>
      </w:r>
      <w:r w:rsidRPr="00E44573">
        <w:rPr>
          <w:rFonts w:ascii="Arial" w:hAnsi="Arial" w:cs="Arial"/>
          <w:color w:val="000000" w:themeColor="text1"/>
          <w:sz w:val="24"/>
          <w:szCs w:val="24"/>
        </w:rPr>
        <w:t>)</w:t>
      </w:r>
    </w:p>
    <w:p w:rsidR="001B6322" w:rsidRPr="00E44573" w:rsidRDefault="001B6322" w:rsidP="008A695C">
      <w:pPr>
        <w:pStyle w:val="ConsPlusNormal"/>
        <w:ind w:firstLine="709"/>
        <w:jc w:val="both"/>
        <w:rPr>
          <w:rFonts w:ascii="Arial" w:hAnsi="Arial" w:cs="Arial"/>
          <w:color w:val="000000" w:themeColor="text1"/>
          <w:sz w:val="24"/>
          <w:szCs w:val="24"/>
        </w:rPr>
      </w:pPr>
    </w:p>
    <w:p w:rsidR="00C53F32" w:rsidRPr="00DA266F" w:rsidRDefault="00C53F32" w:rsidP="008A695C">
      <w:pPr>
        <w:spacing w:after="0" w:line="240" w:lineRule="auto"/>
        <w:ind w:firstLine="709"/>
        <w:jc w:val="both"/>
        <w:rPr>
          <w:rFonts w:ascii="Arial" w:eastAsia="Times New Roman" w:hAnsi="Arial" w:cs="Arial"/>
          <w:sz w:val="24"/>
          <w:szCs w:val="24"/>
          <w:lang w:eastAsia="ru-RU"/>
        </w:rPr>
      </w:pPr>
      <w:r w:rsidRPr="00E44573">
        <w:rPr>
          <w:rFonts w:ascii="Arial" w:eastAsia="Times New Roman" w:hAnsi="Arial" w:cs="Arial"/>
          <w:color w:val="000000" w:themeColor="text1"/>
          <w:sz w:val="24"/>
          <w:szCs w:val="24"/>
          <w:lang w:eastAsia="ru-RU"/>
        </w:rPr>
        <w:t>Общий объём финансирования на реализацию МП за счёт средств бюджетов всех уровней и внебюджетных</w:t>
      </w:r>
      <w:r w:rsidRPr="00DA266F">
        <w:rPr>
          <w:rFonts w:ascii="Arial" w:eastAsia="Times New Roman" w:hAnsi="Arial" w:cs="Arial"/>
          <w:sz w:val="24"/>
          <w:szCs w:val="24"/>
          <w:lang w:eastAsia="ru-RU"/>
        </w:rPr>
        <w:t xml:space="preserve"> источников по прогнозным данным за период с 2016 по 2018 г., составит 1 749 812,1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571 869,2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590 610,6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587 332,3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них:</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средств краевого бюджета за период с 2016 по 2018 г. – 1 378 128,1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480 265,1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448 931,5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448 931,5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средств местного бюджета за период с 2016 по 2018 г. – 364 136,0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87 830,1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137 905,1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138 400,8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внебюджетных источников за период с 2016 по 2018 г. – 7 548,0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3 774,0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3 774,0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0,0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proofErr w:type="spellStart"/>
      <w:r w:rsidRPr="00DA266F">
        <w:rPr>
          <w:rFonts w:ascii="Arial" w:eastAsia="Times New Roman" w:hAnsi="Arial" w:cs="Arial"/>
          <w:sz w:val="24"/>
          <w:szCs w:val="24"/>
          <w:lang w:eastAsia="ru-RU"/>
        </w:rPr>
        <w:t>Справочно</w:t>
      </w:r>
      <w:proofErr w:type="spellEnd"/>
      <w:r w:rsidRPr="00DA266F">
        <w:rPr>
          <w:rFonts w:ascii="Arial" w:eastAsia="Times New Roman" w:hAnsi="Arial" w:cs="Arial"/>
          <w:sz w:val="24"/>
          <w:szCs w:val="24"/>
          <w:lang w:eastAsia="ru-RU"/>
        </w:rPr>
        <w:t>: объём средств от предоставления платных услуг за период с 2016 по 2018 г. составит – 37 165,2 тыс. руб., в том числе:</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12 388,4 тыс. руб.;</w:t>
      </w:r>
    </w:p>
    <w:p w:rsidR="00C53F32" w:rsidRPr="00DA266F" w:rsidRDefault="00C53F32" w:rsidP="008A695C">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12 388,4 тыс. руб.;</w:t>
      </w:r>
    </w:p>
    <w:p w:rsidR="00D05E7B" w:rsidRPr="00DA266F" w:rsidRDefault="00C53F32" w:rsidP="008A695C">
      <w:pPr>
        <w:spacing w:after="0" w:line="240" w:lineRule="auto"/>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r w:rsidRPr="00DA266F">
        <w:rPr>
          <w:rFonts w:ascii="Arial" w:eastAsia="Times New Roman" w:hAnsi="Arial" w:cs="Arial"/>
          <w:sz w:val="24"/>
          <w:szCs w:val="24"/>
          <w:lang w:eastAsia="ru-RU"/>
        </w:rPr>
        <w:t>в 2018 году – 12 388,4 тыс. руб.</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lastRenderedPageBreak/>
        <w:t>Приложение N 1</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к муниципальной Программе</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"Социальная поддержка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жителей муниципального</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образования город Норильск"</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на 2016 - 2018 годы,</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утвержденной Постановлением</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Администрации города Норильска</w:t>
      </w:r>
    </w:p>
    <w:p w:rsidR="00D05E7B" w:rsidRPr="00DA266F" w:rsidRDefault="00D05E7B">
      <w:pPr>
        <w:pStyle w:val="ConsPlusNormal"/>
        <w:jc w:val="right"/>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1" w:name="P261"/>
      <w:bookmarkEnd w:id="1"/>
      <w:r w:rsidRPr="00DA266F">
        <w:rPr>
          <w:rFonts w:ascii="Arial" w:hAnsi="Arial" w:cs="Arial"/>
          <w:sz w:val="24"/>
          <w:szCs w:val="24"/>
        </w:rPr>
        <w:t>ПОДПРОГРАММА 1</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"ПОВЫШЕНИЕ КАЧЕСТВА И ДОСТУПНОСТИ СОЦИАЛЬНЫХ УСЛУГ НАСЕЛЕНИЮ</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 подпрограммы</w:t>
      </w:r>
    </w:p>
    <w:p w:rsidR="00D05E7B" w:rsidRPr="00DA266F" w:rsidRDefault="00D05E7B">
      <w:pPr>
        <w:pStyle w:val="ConsPlusNormal"/>
        <w:jc w:val="both"/>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094"/>
      </w:tblGrid>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качества и доступности социальных услуг населению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МП, в рамках которой реализуется подпрограмма</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 город Норильск" на 2016 - 2018 годы</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Исполнитель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социальной политики Администрации города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уровня, качества и безопасности социального обслуживания населения муниципального образования город Норильск</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Реализация прав граждан пожилого возраста, инвалидов, включая детей-инвалидов, семей и детей на социальное обслуживание</w:t>
            </w:r>
          </w:p>
        </w:tc>
      </w:tr>
      <w:tr w:rsidR="00D05E7B" w:rsidRPr="00DA266F" w:rsidTr="00DA266F">
        <w:tc>
          <w:tcPr>
            <w:tcW w:w="2324" w:type="dxa"/>
            <w:tcBorders>
              <w:bottom w:val="nil"/>
            </w:tcBorders>
          </w:tcPr>
          <w:p w:rsidR="00D05E7B" w:rsidRPr="00E44573" w:rsidRDefault="00D05E7B">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Целевые индикаторы и показатели подпрограммы МП</w:t>
            </w:r>
          </w:p>
        </w:tc>
        <w:tc>
          <w:tcPr>
            <w:tcW w:w="7094" w:type="dxa"/>
            <w:tcBorders>
              <w:bottom w:val="nil"/>
            </w:tcBorders>
          </w:tcPr>
          <w:p w:rsidR="00D12E0A" w:rsidRPr="00E44573" w:rsidRDefault="00D12E0A" w:rsidP="00D12E0A">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 удельный вес детей-инвалидов, проживающих в семьях, получивших реабилитационные услуги в муниципальных учреждениях социального обслуживания населения, к общему числу детей-инвалидов, проживающих на территории муниципального образования город Норильск, в 2016 г. -83,3%, в 2017-2018 гг. - 100% ежегодно;</w:t>
            </w:r>
          </w:p>
          <w:p w:rsidR="00D12E0A" w:rsidRPr="00E44573" w:rsidRDefault="00D12E0A" w:rsidP="00D12E0A">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 удельный вес граждан пожилого возраста и инвалидов, получивших услуги в учреждениях социального обслуживания, в общей численности граждан пожилого возраста и инвалидов, нуждающихся в получении услуг в учреждениях социального обслуживания 98,7% ежегодно;</w:t>
            </w:r>
          </w:p>
          <w:p w:rsidR="00D05E7B" w:rsidRPr="00E44573" w:rsidRDefault="00D12E0A" w:rsidP="00D12E0A">
            <w:pPr>
              <w:pStyle w:val="ConsPlusNormal"/>
              <w:rPr>
                <w:rFonts w:ascii="Arial" w:hAnsi="Arial" w:cs="Arial"/>
                <w:color w:val="000000" w:themeColor="text1"/>
                <w:sz w:val="24"/>
                <w:szCs w:val="24"/>
              </w:rPr>
            </w:pPr>
            <w:r w:rsidRPr="00E44573">
              <w:rPr>
                <w:rFonts w:ascii="Arial" w:hAnsi="Arial" w:cs="Arial"/>
                <w:color w:val="000000" w:themeColor="text1"/>
                <w:sz w:val="24"/>
                <w:szCs w:val="24"/>
              </w:rPr>
              <w:t>- уровень удовлетворенности граждан качеством предоставления услуг муниципальными учреждениями социального обслуживания населения, не менее 95% ежегодно.</w:t>
            </w:r>
          </w:p>
        </w:tc>
      </w:tr>
      <w:tr w:rsidR="00D12E0A" w:rsidRPr="00DA266F" w:rsidTr="00DA266F">
        <w:tc>
          <w:tcPr>
            <w:tcW w:w="9418" w:type="dxa"/>
            <w:gridSpan w:val="2"/>
            <w:tcBorders>
              <w:top w:val="nil"/>
            </w:tcBorders>
          </w:tcPr>
          <w:p w:rsidR="00D12E0A" w:rsidRPr="00E44573" w:rsidRDefault="00D12E0A" w:rsidP="00E44573">
            <w:pPr>
              <w:pStyle w:val="ConsPlusNormal"/>
              <w:rPr>
                <w:rFonts w:ascii="Arial" w:hAnsi="Arial" w:cs="Arial"/>
                <w:color w:val="000000" w:themeColor="text1"/>
                <w:sz w:val="24"/>
                <w:szCs w:val="24"/>
              </w:rPr>
            </w:pP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Сроки реализации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w:t>
            </w:r>
          </w:p>
        </w:tc>
      </w:tr>
      <w:tr w:rsidR="00D05E7B" w:rsidRPr="00DA266F" w:rsidTr="00DA266F">
        <w:tc>
          <w:tcPr>
            <w:tcW w:w="2324" w:type="dxa"/>
            <w:tcBorders>
              <w:bottom w:val="nil"/>
            </w:tcBorders>
          </w:tcPr>
          <w:p w:rsidR="00D05E7B" w:rsidRPr="00DA266F" w:rsidRDefault="00D12E0A">
            <w:pPr>
              <w:pStyle w:val="ConsPlusNormal"/>
              <w:rPr>
                <w:rFonts w:ascii="Arial" w:hAnsi="Arial" w:cs="Arial"/>
                <w:sz w:val="24"/>
                <w:szCs w:val="24"/>
              </w:rPr>
            </w:pPr>
            <w:r w:rsidRPr="00DA266F">
              <w:rPr>
                <w:rFonts w:ascii="Arial" w:hAnsi="Arial" w:cs="Arial"/>
                <w:sz w:val="24"/>
                <w:szCs w:val="24"/>
              </w:rPr>
              <w:t>Объё</w:t>
            </w:r>
            <w:r w:rsidR="00D05E7B" w:rsidRPr="00DA266F">
              <w:rPr>
                <w:rFonts w:ascii="Arial" w:hAnsi="Arial" w:cs="Arial"/>
                <w:sz w:val="24"/>
                <w:szCs w:val="24"/>
              </w:rPr>
              <w:t>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w:t>
            </w:r>
          </w:p>
        </w:tc>
        <w:tc>
          <w:tcPr>
            <w:tcW w:w="7094" w:type="dxa"/>
            <w:tcBorders>
              <w:bottom w:val="nil"/>
            </w:tcBorders>
          </w:tcPr>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из средств краевого бюджета за период с 2016 по 2018 гг. - 985 917,0 тыс. руб., в том числе:</w:t>
            </w:r>
          </w:p>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в 2016 году – 328 773,4 тыс. руб.;</w:t>
            </w:r>
          </w:p>
          <w:p w:rsidR="00D12E0A" w:rsidRPr="00DA266F" w:rsidRDefault="00D12E0A" w:rsidP="00D12E0A">
            <w:pPr>
              <w:pStyle w:val="ConsPlusNormal"/>
              <w:rPr>
                <w:rFonts w:ascii="Arial" w:hAnsi="Arial" w:cs="Arial"/>
                <w:sz w:val="24"/>
                <w:szCs w:val="24"/>
              </w:rPr>
            </w:pPr>
            <w:r w:rsidRPr="00DA266F">
              <w:rPr>
                <w:rFonts w:ascii="Arial" w:hAnsi="Arial" w:cs="Arial"/>
                <w:sz w:val="24"/>
                <w:szCs w:val="24"/>
              </w:rPr>
              <w:t>в 2017 году – 328 571,8 тыс. руб.;</w:t>
            </w:r>
          </w:p>
          <w:p w:rsidR="00D05E7B" w:rsidRPr="00DA266F" w:rsidRDefault="00D12E0A">
            <w:pPr>
              <w:pStyle w:val="ConsPlusNormal"/>
              <w:rPr>
                <w:rFonts w:ascii="Arial" w:hAnsi="Arial" w:cs="Arial"/>
                <w:sz w:val="24"/>
                <w:szCs w:val="24"/>
              </w:rPr>
            </w:pPr>
            <w:r w:rsidRPr="00DA266F">
              <w:rPr>
                <w:rFonts w:ascii="Arial" w:hAnsi="Arial" w:cs="Arial"/>
                <w:sz w:val="24"/>
                <w:szCs w:val="24"/>
              </w:rPr>
              <w:t>в 2018 году – 328 571,8 тыс. руб.</w:t>
            </w:r>
          </w:p>
          <w:p w:rsidR="00D12E0A" w:rsidRPr="00DA266F" w:rsidRDefault="00D12E0A">
            <w:pPr>
              <w:pStyle w:val="ConsPlusNormal"/>
              <w:rPr>
                <w:rFonts w:ascii="Arial" w:hAnsi="Arial" w:cs="Arial"/>
                <w:sz w:val="24"/>
                <w:szCs w:val="24"/>
              </w:rPr>
            </w:pPr>
          </w:p>
        </w:tc>
      </w:tr>
      <w:tr w:rsidR="00D12E0A" w:rsidRPr="00DA266F" w:rsidTr="00DA266F">
        <w:tc>
          <w:tcPr>
            <w:tcW w:w="9418" w:type="dxa"/>
            <w:gridSpan w:val="2"/>
            <w:tcBorders>
              <w:top w:val="nil"/>
            </w:tcBorders>
          </w:tcPr>
          <w:p w:rsidR="00D12E0A" w:rsidRPr="00DA266F" w:rsidRDefault="00D12E0A" w:rsidP="00650EA9">
            <w:pPr>
              <w:pStyle w:val="ConsPlusNormal"/>
              <w:rPr>
                <w:rFonts w:ascii="Arial" w:hAnsi="Arial" w:cs="Arial"/>
                <w:color w:val="FF0000"/>
                <w:sz w:val="24"/>
                <w:szCs w:val="24"/>
              </w:rPr>
            </w:pPr>
          </w:p>
        </w:tc>
      </w:tr>
      <w:tr w:rsidR="00D12E0A" w:rsidRPr="00DA266F" w:rsidTr="00DA266F">
        <w:tc>
          <w:tcPr>
            <w:tcW w:w="2324" w:type="dxa"/>
          </w:tcPr>
          <w:p w:rsidR="00D12E0A" w:rsidRPr="00DA266F" w:rsidRDefault="00D12E0A">
            <w:pPr>
              <w:pStyle w:val="ConsPlusNormal"/>
              <w:rPr>
                <w:rFonts w:ascii="Arial" w:hAnsi="Arial" w:cs="Arial"/>
                <w:sz w:val="24"/>
                <w:szCs w:val="24"/>
              </w:rPr>
            </w:pPr>
            <w:r w:rsidRPr="00DA266F">
              <w:rPr>
                <w:rFonts w:ascii="Arial" w:hAnsi="Arial" w:cs="Arial"/>
                <w:sz w:val="24"/>
                <w:szCs w:val="24"/>
              </w:rPr>
              <w:t>Система организации контроля за исполнением подпрограммы</w:t>
            </w:r>
          </w:p>
        </w:tc>
        <w:tc>
          <w:tcPr>
            <w:tcW w:w="7094" w:type="dxa"/>
          </w:tcPr>
          <w:p w:rsidR="00D12E0A" w:rsidRPr="00DA266F" w:rsidRDefault="00D12E0A">
            <w:pPr>
              <w:pStyle w:val="ConsPlusNormal"/>
              <w:rPr>
                <w:rFonts w:ascii="Arial" w:hAnsi="Arial" w:cs="Arial"/>
                <w:sz w:val="24"/>
                <w:szCs w:val="24"/>
              </w:rPr>
            </w:pPr>
            <w:r w:rsidRPr="00DA266F">
              <w:rPr>
                <w:rFonts w:ascii="Arial" w:hAnsi="Arial" w:cs="Arial"/>
                <w:sz w:val="24"/>
                <w:szCs w:val="24"/>
              </w:rPr>
              <w:t>контроль за целевым и эффективным использованием средств краевого бюджета осуществляется службой финансово-экономического контроля Красноярского края, Счетной палатой Красноярского края, Министерством социальной политики Красноярского края, Финансовым управлением Администрации города Норильска, Контрольно-счетной палатой города Норильска</w:t>
            </w:r>
          </w:p>
        </w:tc>
      </w:tr>
    </w:tbl>
    <w:p w:rsidR="008806D3" w:rsidRPr="00DA266F" w:rsidRDefault="008806D3">
      <w:pPr>
        <w:pStyle w:val="ConsPlusNormal"/>
        <w:jc w:val="center"/>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 Основные разделы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2.1. Постановка проблемы муниципального образования город</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Норильск и обоснование необходимости разработки подпрограммы</w:t>
      </w:r>
    </w:p>
    <w:p w:rsidR="00D05E7B" w:rsidRPr="00DA266F" w:rsidRDefault="00D05E7B">
      <w:pPr>
        <w:pStyle w:val="ConsPlusNormal"/>
        <w:jc w:val="both"/>
        <w:rPr>
          <w:rFonts w:ascii="Arial" w:hAnsi="Arial" w:cs="Arial"/>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Социальное обслуживание населения является одной из составляющих социальной поддержки населения и представляет собой деятельность социальных служб по оказанию социально-бытовых, социально-медицинских, социально-педагогических, социально-экономических, социально-правовых услуг, проведению социальной адаптации и реабилитации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Развитие системы социального обслуживания определяется, в первую очередь, потребностями граждан в социальных услугах.</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С 1 января 2015 года правовое регулирование в сфере социального обслуживания граждан осуществляется в соответствии с Федеральным </w:t>
      </w:r>
      <w:hyperlink r:id="rId20" w:history="1">
        <w:r w:rsidRPr="00E44573">
          <w:rPr>
            <w:rFonts w:ascii="Arial" w:hAnsi="Arial" w:cs="Arial"/>
            <w:color w:val="000000" w:themeColor="text1"/>
            <w:sz w:val="24"/>
            <w:szCs w:val="24"/>
          </w:rPr>
          <w:t>законом</w:t>
        </w:r>
      </w:hyperlink>
      <w:r w:rsidRPr="00E44573">
        <w:rPr>
          <w:rFonts w:ascii="Arial" w:hAnsi="Arial" w:cs="Arial"/>
          <w:color w:val="000000" w:themeColor="text1"/>
          <w:sz w:val="24"/>
          <w:szCs w:val="24"/>
        </w:rPr>
        <w:t xml:space="preserve"> от 28.12.2013 N 442-ФЗ "Об основах социального обслуживания граждан в Российской Федерации" и </w:t>
      </w:r>
      <w:hyperlink r:id="rId21" w:history="1">
        <w:r w:rsidRPr="00E44573">
          <w:rPr>
            <w:rFonts w:ascii="Arial" w:hAnsi="Arial" w:cs="Arial"/>
            <w:color w:val="000000" w:themeColor="text1"/>
            <w:sz w:val="24"/>
            <w:szCs w:val="24"/>
          </w:rPr>
          <w:t>Закона</w:t>
        </w:r>
      </w:hyperlink>
      <w:r w:rsidRPr="00E44573">
        <w:rPr>
          <w:rFonts w:ascii="Arial" w:hAnsi="Arial" w:cs="Arial"/>
          <w:color w:val="000000" w:themeColor="text1"/>
          <w:sz w:val="24"/>
          <w:szCs w:val="24"/>
        </w:rPr>
        <w:t xml:space="preserve"> Красноярского края от 16.12.2014 N 7-3023 "Об организации социального обслуживания граждан в Красноярском крае"</w:t>
      </w:r>
    </w:p>
    <w:p w:rsidR="00D05E7B" w:rsidRPr="00DA266F" w:rsidRDefault="00D05E7B" w:rsidP="008A695C">
      <w:pPr>
        <w:pStyle w:val="ConsPlusNormal"/>
        <w:ind w:firstLine="709"/>
        <w:jc w:val="both"/>
        <w:rPr>
          <w:rFonts w:ascii="Arial" w:hAnsi="Arial" w:cs="Arial"/>
          <w:sz w:val="24"/>
          <w:szCs w:val="24"/>
        </w:rPr>
      </w:pPr>
      <w:r w:rsidRPr="00E44573">
        <w:rPr>
          <w:rFonts w:ascii="Arial" w:hAnsi="Arial" w:cs="Arial"/>
          <w:color w:val="000000" w:themeColor="text1"/>
          <w:sz w:val="24"/>
          <w:szCs w:val="24"/>
        </w:rPr>
        <w:t>На территории муниципального образования город Норильск в области социального обслуживания населения действуют: муниципальное бюджетное учреждение "Комплексный центр социального обслуживания насел</w:t>
      </w:r>
      <w:r w:rsidRPr="00DA266F">
        <w:rPr>
          <w:rFonts w:ascii="Arial" w:hAnsi="Arial" w:cs="Arial"/>
          <w:sz w:val="24"/>
          <w:szCs w:val="24"/>
        </w:rPr>
        <w:t xml:space="preserve">ения муниципального образования город Норильск" (далее - МБУ "КЦСОН"), муниципальное бюджетное учреждение "Реабилитационный центр для детей и подростков с ограниченными возможностями "Виктория" (далее - МБУ РЦ "Виктория") и муниципальное бюджетное учреждение "Центр социальной помощи </w:t>
      </w:r>
      <w:r w:rsidRPr="00DA266F">
        <w:rPr>
          <w:rFonts w:ascii="Arial" w:hAnsi="Arial" w:cs="Arial"/>
          <w:sz w:val="24"/>
          <w:szCs w:val="24"/>
        </w:rPr>
        <w:lastRenderedPageBreak/>
        <w:t>семье и детям "Норильский" (далее - МБУ Центр семьи "Норильский").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МБУ "КЦСОН" создано с целью улучшения социального обслуживания граждан пожилого возраста и инвалидов, оказавшихся в трудной жизненной ситуации, а также в целях профилактики безнадзорности и правонарушений несовершеннолетних.</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Наряду с основными видами деятельности МБУ "КЦСОН" осуществляет деятельность, приносящую доход,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а) платные дополнительные услуги: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дополнительные социальные услуги, оказываемые гражданам на дому, не предусмотренные Перечнем гарантированных государством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услуги социальной гостиницы;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парикмахерские услуги;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услуги правового характера, не предусмотренные Перечнем гарантированных государством социальных услуг;</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б) социальные услуги, входящие в перечень социальных услуг оказываемые гражданам на дому;</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стационарное обслуживание в отделениях МБУ "КЦСОН";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г) услуги столовой по предоставлению питания работникам МБУ "КЦСОН".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МБУ РЦ "Виктория" создано в целях развития системы социальной и психолого-педагогической </w:t>
      </w:r>
      <w:r w:rsidRPr="00E44573">
        <w:rPr>
          <w:rFonts w:ascii="Arial" w:hAnsi="Arial" w:cs="Arial"/>
          <w:color w:val="000000" w:themeColor="text1"/>
          <w:sz w:val="24"/>
          <w:szCs w:val="24"/>
        </w:rPr>
        <w:t xml:space="preserve">реабилитации детей и подростков с ограниченными возможностями, социальной поддержки семей с детьми-инвалидами, во исполнение Федерального </w:t>
      </w:r>
      <w:hyperlink r:id="rId22" w:history="1">
        <w:r w:rsidRPr="00E44573">
          <w:rPr>
            <w:rFonts w:ascii="Arial" w:hAnsi="Arial" w:cs="Arial"/>
            <w:color w:val="000000" w:themeColor="text1"/>
            <w:sz w:val="24"/>
            <w:szCs w:val="24"/>
          </w:rPr>
          <w:t>закона</w:t>
        </w:r>
      </w:hyperlink>
      <w:r w:rsidRPr="00E44573">
        <w:rPr>
          <w:rFonts w:ascii="Arial" w:hAnsi="Arial" w:cs="Arial"/>
          <w:color w:val="000000" w:themeColor="text1"/>
          <w:sz w:val="24"/>
          <w:szCs w:val="24"/>
        </w:rPr>
        <w:t xml:space="preserve"> от 24.11.1995 N 181-ФЗ "О социальной защите инвалидов в Российской Федерации". Основным направлением Центра является оказание медико-социальной, психолого-социальной, социально-педагогической и квалифицированной юридической помощи детям и подросткам, имеющим отклонения в физическом или умственном развитии, оказание комплексной реабилитации детей и подростков с ограниченными возможностями (далее - дети) и инвалидов детства от 0 до 18 лет</w:t>
      </w:r>
      <w:r w:rsidRPr="00DA266F">
        <w:rPr>
          <w:rFonts w:ascii="Arial" w:hAnsi="Arial" w:cs="Arial"/>
          <w:sz w:val="24"/>
          <w:szCs w:val="24"/>
        </w:rPr>
        <w:t>.</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МБУ Центр семьи "Норильский" создано с целью сокращения распространенности социального неблагополучия детей и семей с детьми, осуществлению мер по выявлению семей и детей, оказавшихся в трудной жизненной ситуации, находящихся в социально опасном положении и мер по обеспечению их прав и законных интересов.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Улучшение качества и доступности предоставления услуг, в т.ч. использование современных информационных технологий в учреждениях социального обслуживания в значительной степени будет способствовать социально-экономическому развитию и улучшению качества жизни и благосостояния жителей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рамках данной подпрограммы учитываются и прогнозируемые параметры развития системы социального обслуживания населения до 2018 года. Прогноз развития системы социального обслуживания в рамках данной подпрограммы сформирован с учетом изменения спроса населения на услуги социального обслуживания в прогнозируемый период (2016 - 2018 гг.), исходя из тенденций изменения параметров материального, социального и физического неблагополучия населения, в том числе заболеваемости, инвалидности, состояния психического здоровья граждан.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Добиться позитивных сдвигов в этих направлениях возможно, в том числе, в рамках профилактических мероприятий по преодолению физиологической и психологической уязвимости населения, включаемых в соответствующие Государственные Программы Красноярского края.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2.2. Основная цель, задачи, этапы и сроки выполнения</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lastRenderedPageBreak/>
        <w:t>подпрограммы, целевые индикаторы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Основной целью подпрограммы является повышение уровня, качества и безопасности социального обслуживания населения муниципального образования город Норильск.</w:t>
      </w: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Во исполнение поставленной цели подпрограммы предусмотрена реализация прав граждан пожилого возраста, инвалидов, включая детей-инвалидов, семей и детей на </w:t>
      </w:r>
      <w:r w:rsidRPr="00E44573">
        <w:rPr>
          <w:rFonts w:ascii="Arial" w:hAnsi="Arial" w:cs="Arial"/>
          <w:color w:val="000000" w:themeColor="text1"/>
          <w:sz w:val="24"/>
          <w:szCs w:val="24"/>
        </w:rPr>
        <w:t>социальное обслуживание.</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Реализация мероприятий подпрограммы позволит выделить направления финансирования, обеспечить эффективное планирование и мониторинг результатов реализации подпрограммы.</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Перечень </w:t>
      </w:r>
      <w:hyperlink w:anchor="P1610" w:history="1">
        <w:r w:rsidRPr="00E44573">
          <w:rPr>
            <w:rFonts w:ascii="Arial" w:hAnsi="Arial" w:cs="Arial"/>
            <w:color w:val="000000" w:themeColor="text1"/>
            <w:sz w:val="24"/>
            <w:szCs w:val="24"/>
          </w:rPr>
          <w:t>целевых индикаторов</w:t>
        </w:r>
      </w:hyperlink>
      <w:r w:rsidRPr="00E44573">
        <w:rPr>
          <w:rFonts w:ascii="Arial" w:hAnsi="Arial" w:cs="Arial"/>
          <w:color w:val="000000" w:themeColor="text1"/>
          <w:sz w:val="24"/>
          <w:szCs w:val="24"/>
        </w:rPr>
        <w:t xml:space="preserve"> подпрограммы приведен в приложении N 1 к настоящей подпрограмме.</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Посредством данных целевых индикаторов определяется степень исполнения качества услуг социального обслуживания населению.</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Выбор подпрограммных мероприятий основывается на эффективности решения поставленных задач.</w:t>
      </w:r>
    </w:p>
    <w:p w:rsidR="00D05E7B" w:rsidRPr="00E44573" w:rsidRDefault="00E44573" w:rsidP="008A695C">
      <w:pPr>
        <w:pStyle w:val="ConsPlusNormal"/>
        <w:ind w:firstLine="709"/>
        <w:jc w:val="both"/>
        <w:rPr>
          <w:rFonts w:ascii="Arial" w:hAnsi="Arial" w:cs="Arial"/>
          <w:color w:val="000000" w:themeColor="text1"/>
          <w:sz w:val="24"/>
          <w:szCs w:val="24"/>
        </w:rPr>
      </w:pPr>
      <w:hyperlink w:anchor="P1947" w:history="1">
        <w:r w:rsidR="00D05E7B" w:rsidRPr="00E44573">
          <w:rPr>
            <w:rFonts w:ascii="Arial" w:hAnsi="Arial" w:cs="Arial"/>
            <w:color w:val="000000" w:themeColor="text1"/>
            <w:sz w:val="24"/>
            <w:szCs w:val="24"/>
          </w:rPr>
          <w:t>Перечень</w:t>
        </w:r>
      </w:hyperlink>
      <w:r w:rsidR="00D05E7B" w:rsidRPr="00E44573">
        <w:rPr>
          <w:rFonts w:ascii="Arial" w:hAnsi="Arial" w:cs="Arial"/>
          <w:color w:val="000000" w:themeColor="text1"/>
          <w:sz w:val="24"/>
          <w:szCs w:val="24"/>
        </w:rPr>
        <w:t xml:space="preserve"> мероприятий приведен в приложении N 2 к настоящей подпрограмме.</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DA266F" w:rsidRDefault="00D05E7B" w:rsidP="008A695C">
      <w:pPr>
        <w:pStyle w:val="ConsPlusNormal"/>
        <w:ind w:firstLine="709"/>
        <w:jc w:val="center"/>
        <w:rPr>
          <w:rFonts w:ascii="Arial" w:hAnsi="Arial" w:cs="Arial"/>
          <w:sz w:val="24"/>
          <w:szCs w:val="24"/>
        </w:rPr>
      </w:pPr>
      <w:r w:rsidRPr="00E44573">
        <w:rPr>
          <w:rFonts w:ascii="Arial" w:hAnsi="Arial" w:cs="Arial"/>
          <w:color w:val="000000" w:themeColor="text1"/>
          <w:sz w:val="24"/>
          <w:szCs w:val="24"/>
        </w:rPr>
        <w:t>2.3. Механизм</w:t>
      </w:r>
      <w:r w:rsidRPr="00DA266F">
        <w:rPr>
          <w:rFonts w:ascii="Arial" w:hAnsi="Arial" w:cs="Arial"/>
          <w:sz w:val="24"/>
          <w:szCs w:val="24"/>
        </w:rPr>
        <w:t xml:space="preserve"> реализации подпрограммы</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Финансирование подпрограммы осуществляется за счет средств субвенций Красноярского края, поступающих на территорию в соответствии со сводной бюджетной росписью.</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Финансирование расходов на предоставление государственных услуг (работ) по социальному обслуживанию осуществляется в соответствии с утвержденными нормативами затрат в рамках государственных (муниципальных) заданий, определяющих требования к составу, качеству, объему, условиям, порядку и результатам оказываемых государственных (муниципальных) услуг (работ).</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2.4. Управление подпрограммой и контроль за ходом ее</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выполнения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Организацию управления подпрограммой осуществляет Управление.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Управление несет ответственность за реализацию подпрограммы, достижение конечных результатов и осуществляет: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координацию исполнения мероприятий подпрограммы, мониторинг их реализации;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непосредственный контроль за ходом реализации мероприятий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подготовку отчетов о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ежегодную оценку эффективности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Контроль за целевым и эффективным расходованием средств краевого бюджета, предусмотренных на реализацию мероприятий подпрограммы, осуществляется службой финансово-экономического контроля Красноярского края, министерством социальной политики Красноярского края, Финансовым управлением Администрации города Норильска, Контрольно-счетной палатой города Норильска.</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2.5. Оценка социально-экономической эффективности</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Оценка социально-экономической эффективности реализации Программы выполняется на основе достижений целевого показателя.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настоящей подпрограммы позволит: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решить проблемы удовлетворения потребности граждан пожилого возраста и инвалидов, в том числе детей-инвалидов, а также семей и детей в социальном обслуживании;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сохранить уровень удовлетворенности граждан качеством и доступностью получения социальных услуг, не ниже 95%.</w:t>
      </w:r>
    </w:p>
    <w:p w:rsidR="00D05E7B" w:rsidRPr="00DA266F" w:rsidRDefault="00D05E7B" w:rsidP="008A695C">
      <w:pPr>
        <w:pStyle w:val="ConsPlusNormal"/>
        <w:ind w:firstLine="709"/>
        <w:jc w:val="both"/>
        <w:rPr>
          <w:rFonts w:ascii="Arial" w:hAnsi="Arial" w:cs="Arial"/>
          <w:sz w:val="24"/>
          <w:szCs w:val="24"/>
        </w:rPr>
      </w:pPr>
    </w:p>
    <w:p w:rsidR="00D05E7B" w:rsidRPr="00E44573" w:rsidRDefault="00D05E7B" w:rsidP="008A695C">
      <w:pPr>
        <w:pStyle w:val="ConsPlusNormal"/>
        <w:ind w:firstLine="709"/>
        <w:jc w:val="center"/>
        <w:rPr>
          <w:rFonts w:ascii="Arial" w:hAnsi="Arial" w:cs="Arial"/>
          <w:color w:val="000000" w:themeColor="text1"/>
          <w:sz w:val="24"/>
          <w:szCs w:val="24"/>
        </w:rPr>
      </w:pPr>
      <w:r w:rsidRPr="00DA266F">
        <w:rPr>
          <w:rFonts w:ascii="Arial" w:hAnsi="Arial" w:cs="Arial"/>
          <w:sz w:val="24"/>
          <w:szCs w:val="24"/>
        </w:rPr>
        <w:t>2.6</w:t>
      </w:r>
      <w:r w:rsidRPr="00E44573">
        <w:rPr>
          <w:rFonts w:ascii="Arial" w:hAnsi="Arial" w:cs="Arial"/>
          <w:color w:val="000000" w:themeColor="text1"/>
          <w:sz w:val="24"/>
          <w:szCs w:val="24"/>
        </w:rPr>
        <w:t>. Мероприятия подпрограммы</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E44573" w:rsidP="008A695C">
      <w:pPr>
        <w:pStyle w:val="ConsPlusNormal"/>
        <w:ind w:firstLine="709"/>
        <w:jc w:val="both"/>
        <w:rPr>
          <w:rFonts w:ascii="Arial" w:hAnsi="Arial" w:cs="Arial"/>
          <w:color w:val="000000" w:themeColor="text1"/>
          <w:sz w:val="24"/>
          <w:szCs w:val="24"/>
        </w:rPr>
      </w:pPr>
      <w:hyperlink w:anchor="P1947" w:history="1">
        <w:r w:rsidR="00D05E7B" w:rsidRPr="00E44573">
          <w:rPr>
            <w:rFonts w:ascii="Arial" w:hAnsi="Arial" w:cs="Arial"/>
            <w:color w:val="000000" w:themeColor="text1"/>
            <w:sz w:val="24"/>
            <w:szCs w:val="24"/>
          </w:rPr>
          <w:t>Перечень</w:t>
        </w:r>
      </w:hyperlink>
      <w:r w:rsidR="00D05E7B" w:rsidRPr="00E44573">
        <w:rPr>
          <w:rFonts w:ascii="Arial" w:hAnsi="Arial" w:cs="Arial"/>
          <w:color w:val="000000" w:themeColor="text1"/>
          <w:sz w:val="24"/>
          <w:szCs w:val="24"/>
        </w:rPr>
        <w:t xml:space="preserve"> подпрограммных мероприятий приведен в приложении N 2 к настоящей подпрограмме.</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2.7. Обоснование финансовых, материальных и трудовых затрат</w:t>
      </w: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(ресурсное обеспечение подпрограммы) с указанием источников</w:t>
      </w:r>
    </w:p>
    <w:p w:rsidR="00782DE0" w:rsidRPr="00E44573" w:rsidRDefault="00782DE0" w:rsidP="00E44573">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Ф</w:t>
      </w:r>
      <w:r w:rsidR="00D05E7B" w:rsidRPr="00E44573">
        <w:rPr>
          <w:rFonts w:ascii="Arial" w:hAnsi="Arial" w:cs="Arial"/>
          <w:color w:val="000000" w:themeColor="text1"/>
          <w:sz w:val="24"/>
          <w:szCs w:val="24"/>
        </w:rPr>
        <w:t>инансирования</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DA266F" w:rsidRDefault="00D05E7B" w:rsidP="008A695C">
      <w:pPr>
        <w:pStyle w:val="ConsPlusNormal"/>
        <w:ind w:firstLine="709"/>
        <w:jc w:val="both"/>
        <w:rPr>
          <w:rFonts w:ascii="Arial" w:hAnsi="Arial" w:cs="Arial"/>
          <w:sz w:val="24"/>
          <w:szCs w:val="24"/>
        </w:rPr>
      </w:pPr>
      <w:r w:rsidRPr="00E44573">
        <w:rPr>
          <w:rFonts w:ascii="Arial" w:hAnsi="Arial" w:cs="Arial"/>
          <w:color w:val="000000" w:themeColor="text1"/>
          <w:sz w:val="24"/>
          <w:szCs w:val="24"/>
        </w:rPr>
        <w:t>Мероприятия подпрограммы реализуются за сч</w:t>
      </w:r>
      <w:r w:rsidR="00D12E0A" w:rsidRPr="00E44573">
        <w:rPr>
          <w:rFonts w:ascii="Arial" w:hAnsi="Arial" w:cs="Arial"/>
          <w:color w:val="000000" w:themeColor="text1"/>
          <w:sz w:val="24"/>
          <w:szCs w:val="24"/>
        </w:rPr>
        <w:t>ё</w:t>
      </w:r>
      <w:r w:rsidRPr="00E44573">
        <w:rPr>
          <w:rFonts w:ascii="Arial" w:hAnsi="Arial" w:cs="Arial"/>
          <w:color w:val="000000" w:themeColor="text1"/>
          <w:sz w:val="24"/>
          <w:szCs w:val="24"/>
        </w:rPr>
        <w:t>т средств краевого бюджета. Общий объем средств на</w:t>
      </w:r>
      <w:r w:rsidRPr="00DA266F">
        <w:rPr>
          <w:rFonts w:ascii="Arial" w:hAnsi="Arial" w:cs="Arial"/>
          <w:sz w:val="24"/>
          <w:szCs w:val="24"/>
        </w:rPr>
        <w:t xml:space="preserve"> реализацию подпрограммы составляет </w:t>
      </w:r>
      <w:r w:rsidRPr="00DA266F">
        <w:rPr>
          <w:rFonts w:ascii="Arial" w:hAnsi="Arial" w:cs="Arial"/>
          <w:color w:val="FF0000"/>
          <w:sz w:val="24"/>
          <w:szCs w:val="24"/>
        </w:rPr>
        <w:t xml:space="preserve">985 </w:t>
      </w:r>
      <w:r w:rsidR="00D12E0A" w:rsidRPr="00DA266F">
        <w:rPr>
          <w:rFonts w:ascii="Arial" w:hAnsi="Arial" w:cs="Arial"/>
          <w:color w:val="FF0000"/>
          <w:sz w:val="24"/>
          <w:szCs w:val="24"/>
        </w:rPr>
        <w:t>917</w:t>
      </w:r>
      <w:r w:rsidRPr="00DA266F">
        <w:rPr>
          <w:rFonts w:ascii="Arial" w:hAnsi="Arial" w:cs="Arial"/>
          <w:color w:val="FF0000"/>
          <w:sz w:val="24"/>
          <w:szCs w:val="24"/>
        </w:rPr>
        <w:t>,</w:t>
      </w:r>
      <w:r w:rsidR="00D12E0A" w:rsidRPr="00DA266F">
        <w:rPr>
          <w:rFonts w:ascii="Arial" w:hAnsi="Arial" w:cs="Arial"/>
          <w:color w:val="FF0000"/>
          <w:sz w:val="24"/>
          <w:szCs w:val="24"/>
        </w:rPr>
        <w:t>0</w:t>
      </w:r>
      <w:r w:rsidRPr="00DA266F">
        <w:rPr>
          <w:rFonts w:ascii="Arial" w:hAnsi="Arial" w:cs="Arial"/>
          <w:sz w:val="24"/>
          <w:szCs w:val="24"/>
        </w:rPr>
        <w:t xml:space="preserve"> тыс. рублей,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в 2016 году </w:t>
      </w:r>
      <w:r w:rsidRPr="00DA266F">
        <w:rPr>
          <w:rFonts w:ascii="Arial" w:hAnsi="Arial" w:cs="Arial"/>
          <w:color w:val="FF0000"/>
          <w:sz w:val="24"/>
          <w:szCs w:val="24"/>
        </w:rPr>
        <w:t xml:space="preserve">- 328 </w:t>
      </w:r>
      <w:r w:rsidR="00D12E0A" w:rsidRPr="00DA266F">
        <w:rPr>
          <w:rFonts w:ascii="Arial" w:hAnsi="Arial" w:cs="Arial"/>
          <w:color w:val="FF0000"/>
          <w:sz w:val="24"/>
          <w:szCs w:val="24"/>
        </w:rPr>
        <w:t>773</w:t>
      </w:r>
      <w:r w:rsidRPr="00DA266F">
        <w:rPr>
          <w:rFonts w:ascii="Arial" w:hAnsi="Arial" w:cs="Arial"/>
          <w:color w:val="FF0000"/>
          <w:sz w:val="24"/>
          <w:szCs w:val="24"/>
        </w:rPr>
        <w:t>,</w:t>
      </w:r>
      <w:r w:rsidR="00D12E0A" w:rsidRPr="00DA266F">
        <w:rPr>
          <w:rFonts w:ascii="Arial" w:hAnsi="Arial" w:cs="Arial"/>
          <w:color w:val="FF0000"/>
          <w:sz w:val="24"/>
          <w:szCs w:val="24"/>
        </w:rPr>
        <w:t>4</w:t>
      </w:r>
      <w:r w:rsidRPr="00DA266F">
        <w:rPr>
          <w:rFonts w:ascii="Arial" w:hAnsi="Arial" w:cs="Arial"/>
          <w:sz w:val="24"/>
          <w:szCs w:val="24"/>
        </w:rPr>
        <w:t xml:space="preserve">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2017 году - 328 571,8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2018 году - 328 571,8 тыс. рублей.</w:t>
      </w:r>
    </w:p>
    <w:p w:rsidR="00D05E7B" w:rsidRPr="00DA266F" w:rsidRDefault="00D05E7B" w:rsidP="008A695C">
      <w:pPr>
        <w:pStyle w:val="ConsPlusNormal"/>
        <w:ind w:firstLine="709"/>
        <w:jc w:val="both"/>
        <w:rPr>
          <w:rFonts w:ascii="Arial" w:hAnsi="Arial" w:cs="Arial"/>
          <w:sz w:val="24"/>
          <w:szCs w:val="24"/>
        </w:rPr>
      </w:pPr>
      <w:proofErr w:type="spellStart"/>
      <w:r w:rsidRPr="00DA266F">
        <w:rPr>
          <w:rFonts w:ascii="Arial" w:hAnsi="Arial" w:cs="Arial"/>
          <w:sz w:val="24"/>
          <w:szCs w:val="24"/>
        </w:rPr>
        <w:t>Справочно</w:t>
      </w:r>
      <w:proofErr w:type="spellEnd"/>
      <w:r w:rsidRPr="00DA266F">
        <w:rPr>
          <w:rFonts w:ascii="Arial" w:hAnsi="Arial" w:cs="Arial"/>
          <w:sz w:val="24"/>
          <w:szCs w:val="24"/>
        </w:rPr>
        <w:t>: объем средств от предоставления платных услуг за период с 2016 по 2018 гг. составит - 37 165,2 тыс. руб., в том числе: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2016 году - 12 388,4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2017 году - 12 388,4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в 2018 году - 12 388,4 тыс. рублей.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Средства, необходимые для обеспечения деятельности муниципальных учреждений социального обслуживания населения, осуществляющих реализацию мероприятий Программы, учитываются в общем объеме субвенций, направляемых бюджетам муниципальных районов и городских округов Красноярского края в соответствии с</w:t>
      </w:r>
      <w:r w:rsidRPr="00E44573">
        <w:rPr>
          <w:rFonts w:ascii="Arial" w:hAnsi="Arial" w:cs="Arial"/>
          <w:color w:val="000000" w:themeColor="text1"/>
          <w:sz w:val="24"/>
          <w:szCs w:val="24"/>
        </w:rPr>
        <w:t xml:space="preserve"> </w:t>
      </w:r>
      <w:hyperlink r:id="rId23" w:history="1">
        <w:r w:rsidRPr="00E44573">
          <w:rPr>
            <w:rFonts w:ascii="Arial" w:hAnsi="Arial" w:cs="Arial"/>
            <w:color w:val="000000" w:themeColor="text1"/>
            <w:sz w:val="24"/>
            <w:szCs w:val="24"/>
          </w:rPr>
          <w:t>Законом</w:t>
        </w:r>
      </w:hyperlink>
      <w:r w:rsidRPr="00DA266F">
        <w:rPr>
          <w:rFonts w:ascii="Arial" w:hAnsi="Arial" w:cs="Arial"/>
          <w:sz w:val="24"/>
          <w:szCs w:val="24"/>
        </w:rPr>
        <w:t xml:space="preserve"> Красноярского края от 09.12.2010 N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w:t>
      </w:r>
    </w:p>
    <w:p w:rsidR="00D05E7B" w:rsidRPr="00DA266F" w:rsidRDefault="00D05E7B" w:rsidP="008A695C">
      <w:pPr>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lastRenderedPageBreak/>
        <w:t>Приложение N 2</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к муниципальной Программе</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"Социальная поддержка</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жителей муниципального</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образования город Норильск"</w:t>
      </w:r>
    </w:p>
    <w:p w:rsidR="00190D87" w:rsidRDefault="00D05E7B" w:rsidP="00190D87">
      <w:pPr>
        <w:pStyle w:val="ConsPlusNormal"/>
        <w:ind w:left="5387"/>
        <w:rPr>
          <w:rFonts w:ascii="Arial" w:hAnsi="Arial" w:cs="Arial"/>
          <w:sz w:val="24"/>
          <w:szCs w:val="24"/>
        </w:rPr>
      </w:pPr>
      <w:r w:rsidRPr="00DA266F">
        <w:rPr>
          <w:rFonts w:ascii="Arial" w:hAnsi="Arial" w:cs="Arial"/>
          <w:sz w:val="24"/>
          <w:szCs w:val="24"/>
        </w:rPr>
        <w:t>на 2016 - 2018 годы,</w:t>
      </w:r>
      <w:r w:rsidR="00190D87">
        <w:rPr>
          <w:rFonts w:ascii="Arial" w:hAnsi="Arial" w:cs="Arial"/>
          <w:sz w:val="24"/>
          <w:szCs w:val="24"/>
        </w:rPr>
        <w:t xml:space="preserve"> </w:t>
      </w:r>
      <w:r w:rsidRPr="00DA266F">
        <w:rPr>
          <w:rFonts w:ascii="Arial" w:hAnsi="Arial" w:cs="Arial"/>
          <w:sz w:val="24"/>
          <w:szCs w:val="24"/>
        </w:rPr>
        <w:t>утвержденной Постановлением</w:t>
      </w:r>
      <w:r w:rsidR="00190D87">
        <w:rPr>
          <w:rFonts w:ascii="Arial" w:hAnsi="Arial" w:cs="Arial"/>
          <w:sz w:val="24"/>
          <w:szCs w:val="24"/>
        </w:rPr>
        <w:t xml:space="preserve"> </w:t>
      </w:r>
      <w:r w:rsidRPr="00DA266F">
        <w:rPr>
          <w:rFonts w:ascii="Arial" w:hAnsi="Arial" w:cs="Arial"/>
          <w:sz w:val="24"/>
          <w:szCs w:val="24"/>
        </w:rPr>
        <w:t>Администрации города Норильска</w:t>
      </w:r>
      <w:r w:rsidR="00190D87">
        <w:rPr>
          <w:rFonts w:ascii="Arial" w:hAnsi="Arial" w:cs="Arial"/>
          <w:sz w:val="24"/>
          <w:szCs w:val="24"/>
        </w:rPr>
        <w:t xml:space="preserve"> </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190D87">
      <w:pPr>
        <w:pStyle w:val="ConsPlusNormal"/>
        <w:ind w:left="5245"/>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2" w:name="P381"/>
      <w:bookmarkEnd w:id="2"/>
      <w:r w:rsidRPr="00DA266F">
        <w:rPr>
          <w:rFonts w:ascii="Arial" w:hAnsi="Arial" w:cs="Arial"/>
          <w:sz w:val="24"/>
          <w:szCs w:val="24"/>
        </w:rPr>
        <w:t>ПОДПРОГРАММА 2</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"ОБЕСПЕЧЕНИЕ РЕАЛИЗАЦИИ ПЕРЕДАННЫХ ГОСУДАРСТВЕННЫХ</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ПОЛНОМОЧИЙ"</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 подпрограммы</w:t>
      </w:r>
    </w:p>
    <w:p w:rsidR="00D05E7B" w:rsidRPr="00DA266F" w:rsidRDefault="00D05E7B">
      <w:pPr>
        <w:pStyle w:val="ConsPlusNormal"/>
        <w:jc w:val="both"/>
        <w:rPr>
          <w:rFonts w:ascii="Arial" w:hAnsi="Arial" w:cs="Arial"/>
          <w:sz w:val="24"/>
          <w:szCs w:val="24"/>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094"/>
      </w:tblGrid>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"Обеспечение реализации переданных государственных полномочий"</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МП, в рамках которой реализуется подпрограмма</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 город Норильск" на 2016 - 2018 годы</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Исполнитель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социальной политики Администрации города Норильска</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Задачи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индикаторы и показатели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 уровень исполнения субвенций на реализацию переданных полномочий не менее 99% ежегодно;</w:t>
            </w:r>
          </w:p>
          <w:p w:rsidR="00D05E7B" w:rsidRPr="00DA266F" w:rsidRDefault="00D05E7B">
            <w:pPr>
              <w:pStyle w:val="ConsPlusNormal"/>
              <w:rPr>
                <w:rFonts w:ascii="Arial" w:hAnsi="Arial" w:cs="Arial"/>
                <w:sz w:val="24"/>
                <w:szCs w:val="24"/>
              </w:rPr>
            </w:pPr>
            <w:r w:rsidRPr="00DA266F">
              <w:rPr>
                <w:rFonts w:ascii="Arial" w:hAnsi="Arial" w:cs="Arial"/>
                <w:sz w:val="24"/>
                <w:szCs w:val="24"/>
              </w:rPr>
              <w:t>- 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 не менее 95% ежегодно;</w:t>
            </w:r>
          </w:p>
          <w:p w:rsidR="00D05E7B" w:rsidRPr="00DA266F" w:rsidRDefault="00D05E7B">
            <w:pPr>
              <w:pStyle w:val="ConsPlusNormal"/>
              <w:rPr>
                <w:rFonts w:ascii="Arial" w:hAnsi="Arial" w:cs="Arial"/>
                <w:sz w:val="24"/>
                <w:szCs w:val="24"/>
              </w:rPr>
            </w:pPr>
            <w:r w:rsidRPr="00DA266F">
              <w:rPr>
                <w:rFonts w:ascii="Arial" w:hAnsi="Arial" w:cs="Arial"/>
                <w:sz w:val="24"/>
                <w:szCs w:val="24"/>
              </w:rPr>
              <w:t>- доля оздоровленных детей из числа детей, находящихся в трудной жизненной ситуации, подлежащих оздоровлению в муниципальном образовании город Норильск 27,4%</w:t>
            </w:r>
          </w:p>
        </w:tc>
      </w:tr>
      <w:tr w:rsidR="00D05E7B" w:rsidRPr="00DA266F" w:rsidTr="00DA266F">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Сроки реализации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w:t>
            </w:r>
          </w:p>
        </w:tc>
      </w:tr>
      <w:tr w:rsidR="00D05E7B" w:rsidRPr="00DA266F" w:rsidTr="00DA266F">
        <w:trPr>
          <w:trHeight w:val="1305"/>
        </w:trPr>
        <w:tc>
          <w:tcPr>
            <w:tcW w:w="2324" w:type="dxa"/>
            <w:tcBorders>
              <w:bottom w:val="nil"/>
            </w:tcBorders>
          </w:tcPr>
          <w:p w:rsidR="00D05E7B" w:rsidRPr="00DA266F" w:rsidRDefault="007A3BF3">
            <w:pPr>
              <w:pStyle w:val="ConsPlusNormal"/>
              <w:rPr>
                <w:rFonts w:ascii="Arial" w:hAnsi="Arial" w:cs="Arial"/>
                <w:sz w:val="24"/>
                <w:szCs w:val="24"/>
              </w:rPr>
            </w:pPr>
            <w:r w:rsidRPr="00DA266F">
              <w:rPr>
                <w:rFonts w:ascii="Arial" w:hAnsi="Arial" w:cs="Arial"/>
                <w:sz w:val="24"/>
                <w:szCs w:val="24"/>
              </w:rPr>
              <w:lastRenderedPageBreak/>
              <w:t>Объё</w:t>
            </w:r>
            <w:r w:rsidR="00D05E7B" w:rsidRPr="00DA266F">
              <w:rPr>
                <w:rFonts w:ascii="Arial" w:hAnsi="Arial" w:cs="Arial"/>
                <w:sz w:val="24"/>
                <w:szCs w:val="24"/>
              </w:rPr>
              <w:t>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w:t>
            </w:r>
          </w:p>
        </w:tc>
        <w:tc>
          <w:tcPr>
            <w:tcW w:w="7094" w:type="dxa"/>
            <w:tcBorders>
              <w:bottom w:val="nil"/>
            </w:tcBorders>
          </w:tcPr>
          <w:p w:rsidR="007A3BF3" w:rsidRPr="00DA266F" w:rsidRDefault="007A3BF3" w:rsidP="007A3BF3">
            <w:pPr>
              <w:pStyle w:val="ConsPlusNormal"/>
              <w:rPr>
                <w:rFonts w:ascii="Arial" w:hAnsi="Arial" w:cs="Arial"/>
                <w:sz w:val="24"/>
                <w:szCs w:val="24"/>
              </w:rPr>
            </w:pPr>
            <w:r w:rsidRPr="00DA266F">
              <w:rPr>
                <w:rFonts w:ascii="Arial" w:hAnsi="Arial" w:cs="Arial"/>
                <w:sz w:val="24"/>
                <w:szCs w:val="24"/>
              </w:rPr>
              <w:t>из средств краевого бюджета за период с 2016 по 2018 гг. - 356 079,1 тыс. руб., в том числе:</w:t>
            </w:r>
          </w:p>
          <w:p w:rsidR="007A3BF3" w:rsidRPr="00DA266F" w:rsidRDefault="007A3BF3" w:rsidP="007A3BF3">
            <w:pPr>
              <w:pStyle w:val="ConsPlusNormal"/>
              <w:rPr>
                <w:rFonts w:ascii="Arial" w:hAnsi="Arial" w:cs="Arial"/>
                <w:sz w:val="24"/>
                <w:szCs w:val="24"/>
              </w:rPr>
            </w:pPr>
            <w:r w:rsidRPr="00DA266F">
              <w:rPr>
                <w:rFonts w:ascii="Arial" w:hAnsi="Arial" w:cs="Arial"/>
                <w:sz w:val="24"/>
                <w:szCs w:val="24"/>
              </w:rPr>
              <w:t>в 2016 году – 115 359,7 тыс. руб.;</w:t>
            </w:r>
          </w:p>
          <w:p w:rsidR="007A3BF3" w:rsidRPr="00DA266F" w:rsidRDefault="007A3BF3" w:rsidP="007A3BF3">
            <w:pPr>
              <w:pStyle w:val="ConsPlusNormal"/>
              <w:rPr>
                <w:rFonts w:ascii="Arial" w:hAnsi="Arial" w:cs="Arial"/>
                <w:sz w:val="24"/>
                <w:szCs w:val="24"/>
              </w:rPr>
            </w:pPr>
            <w:r w:rsidRPr="00DA266F">
              <w:rPr>
                <w:rFonts w:ascii="Arial" w:hAnsi="Arial" w:cs="Arial"/>
                <w:sz w:val="24"/>
                <w:szCs w:val="24"/>
              </w:rPr>
              <w:t>в 2017 году – 120 359,7 тыс. руб.;</w:t>
            </w:r>
          </w:p>
          <w:p w:rsidR="00D05E7B" w:rsidRPr="00DA266F" w:rsidRDefault="007A3BF3" w:rsidP="00650EA9">
            <w:pPr>
              <w:pStyle w:val="ConsPlusNormal"/>
              <w:rPr>
                <w:rFonts w:ascii="Arial" w:hAnsi="Arial" w:cs="Arial"/>
                <w:sz w:val="24"/>
                <w:szCs w:val="24"/>
              </w:rPr>
            </w:pPr>
            <w:r w:rsidRPr="00DA266F">
              <w:rPr>
                <w:rFonts w:ascii="Arial" w:hAnsi="Arial" w:cs="Arial"/>
                <w:sz w:val="24"/>
                <w:szCs w:val="24"/>
              </w:rPr>
              <w:t>в 2018 году – 120 359,7 тыс. руб.</w:t>
            </w:r>
          </w:p>
        </w:tc>
      </w:tr>
      <w:tr w:rsidR="00650EA9" w:rsidRPr="00DA266F" w:rsidTr="00DA266F">
        <w:trPr>
          <w:trHeight w:val="173"/>
        </w:trPr>
        <w:tc>
          <w:tcPr>
            <w:tcW w:w="9418" w:type="dxa"/>
            <w:gridSpan w:val="2"/>
            <w:tcBorders>
              <w:top w:val="nil"/>
            </w:tcBorders>
          </w:tcPr>
          <w:p w:rsidR="00650EA9" w:rsidRPr="00DA266F" w:rsidRDefault="00650EA9" w:rsidP="00650EA9">
            <w:pPr>
              <w:pStyle w:val="ConsPlusNormal"/>
              <w:rPr>
                <w:rFonts w:ascii="Arial" w:hAnsi="Arial" w:cs="Arial"/>
                <w:color w:val="FF0000"/>
                <w:sz w:val="24"/>
                <w:szCs w:val="24"/>
              </w:rPr>
            </w:pPr>
          </w:p>
        </w:tc>
      </w:tr>
      <w:tr w:rsidR="00D05E7B" w:rsidRPr="00DA266F" w:rsidTr="00DA266F">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Система организации контроля за исполнением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контроль за целевым и эффективным использованием средств краевого бюджета осуществляется службой финансово-экономического контроля Красноярского края, Счетной палатой Красноярского края, Министерством социальной политики Красноярского края, Финансовым управлением Администрации города Норильска, Контрольно-счетной палатой города Норильска</w:t>
            </w:r>
          </w:p>
        </w:tc>
      </w:tr>
    </w:tbl>
    <w:p w:rsidR="008806D3" w:rsidRPr="00DA266F" w:rsidRDefault="008806D3" w:rsidP="008806D3">
      <w:pPr>
        <w:pStyle w:val="ConsPlusNormal"/>
        <w:jc w:val="center"/>
        <w:rPr>
          <w:rFonts w:ascii="Arial" w:hAnsi="Arial" w:cs="Arial"/>
          <w:sz w:val="24"/>
          <w:szCs w:val="24"/>
        </w:rPr>
      </w:pPr>
    </w:p>
    <w:p w:rsidR="00D05E7B" w:rsidRPr="00DA266F" w:rsidRDefault="00D05E7B" w:rsidP="008806D3">
      <w:pPr>
        <w:pStyle w:val="ConsPlusNormal"/>
        <w:jc w:val="center"/>
        <w:rPr>
          <w:rFonts w:ascii="Arial" w:hAnsi="Arial" w:cs="Arial"/>
          <w:sz w:val="24"/>
          <w:szCs w:val="24"/>
        </w:rPr>
      </w:pPr>
      <w:r w:rsidRPr="00DA266F">
        <w:rPr>
          <w:rFonts w:ascii="Arial" w:hAnsi="Arial" w:cs="Arial"/>
          <w:sz w:val="24"/>
          <w:szCs w:val="24"/>
        </w:rPr>
        <w:t>2. Основные разделы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2.1. Постановка проблемы муниципального образования город</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Норильск и обоснование необходимости разработки подпрограммы</w:t>
      </w:r>
    </w:p>
    <w:p w:rsidR="00D05E7B" w:rsidRPr="00DA266F" w:rsidRDefault="00D05E7B">
      <w:pPr>
        <w:pStyle w:val="ConsPlusNormal"/>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Приоритетными направлениями социальной политики являются: модернизация и развитие сектора социальных услуг,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Исходя из системы целей Правительства Красноярского края, определены цели государственной Программы Красноярского края на 2014 - 2018 годы "Развитие системы социальной поддержки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создание условий для роста благосостояния граждан - получателей мер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повышение доступности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Основой деятельности Управления является исполнение Федеральных законов, законов Красноярского края, нормативных правовых актов органов местного самоуправления муниципального образования город Норильск по системе социального обеспечения, в соответствии с которыми выполняются следующие функции: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реализует переданные государственные полномочия по предоставлению мер социальной поддержки и социальному обслуживанию населения;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доступность и повышение качества предоставления мер социальной поддержки, дополнительных мер социальной поддержки, социальной помощи и социального обслуживания населения муниципального образования город Норильск, внедрение новых социальных технологий в пределах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lastRenderedPageBreak/>
        <w:t>- участвует в разработке и реализации программ, разработке прогноза социально-экономического развития муниципального образования город Норильск в области социальной поддержки, социального обслуживания и иных вопросов социальной политики, в пределах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организует деятельность коллегиальных органов, созданных органами местного самоуправления муниципального образования город Норильск для решения вопросов в области социальной поддержки и социальной помощи отдельным категориям граждан;</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прием граждан, своевременно рассматривает заявления, жалобы и предложения граждан по вопросам, относящимся к компетенции Управления, и принимает по ним необходимые меры и решения;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адресность и целевой характер использования бюджетных средств, предоставленных в соответствии с утвержденными бюджетными ассигнованиями и лимитами бюджетных обязательств;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ведение персонифицированного учета в области социальной защиты населения отдельных категорий граждан, имеющих право на меры социальной поддержки;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формирует, хранит и своевременно передает в единый краевой банк данных информацию о несовершеннолетних, находящихся в социально опасном 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разграничение прав доступа к информационным системам, содержащим конфиденциальную информацию, в соответствии с нормативными правовыми актами муниципального образования город Норильск о порядке обращения с конфиденциальной информацией, ее накопления и обработки в информационных системах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организует учет лиц, обращающихся в Управление, по вопросу направления в учреждения социального обслуживания Красноярского края, оказывает содействие в оформлении документов лицам, нуждающимся в устройстве в интернаты, дома-интернаты, пансионаты и другие социальные учреждения;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принимает от граждан заявления и иные документы, необходимые для предоставления мер социальной поддержки и социальной помощи, в соответствии с действующим законодательством, формирует личные дела граждан, обеспечивает сохранность дел, конфиденциальность информации, проводит подготовку и сдачу документов на архивное хранение;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правильное и своевременное назначение пособий, компенсационных выплат, субсидий и иных мер социальной поддержки, предусмотренных законодательством, в рамках осуществляемых Управлением полномочий;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перечисление денежных средств, предоставляемых в качестве пособий, компенсационных выплат, субсидий и иных мер социальной поддержки, на счета кредитных организаций или в отделения почтовой связи в соответствии с действующим законодательством;</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организует оказание социальной помощи малоимущим гражданам, проживающим в муниципальном образовании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в пределах своей компетенции деятельности по профилактике безнадзорности и правонарушений несовершеннолетних, в том числе с семьями несовершеннолетних, находящихся в социально опасном положении;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организует в пределах своей компетенции индивидуальную профилактическую работу с несовершеннолетними, их родителями или законными представителями, находящимися в социально опасном положении, </w:t>
      </w:r>
      <w:r w:rsidRPr="00DA266F">
        <w:rPr>
          <w:rFonts w:ascii="Arial" w:hAnsi="Arial" w:cs="Arial"/>
          <w:sz w:val="24"/>
          <w:szCs w:val="24"/>
        </w:rPr>
        <w:lastRenderedPageBreak/>
        <w:t>совместно с подведомственными Управлению муниципальными учреждениями;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информирует и консультирует граждан по вопросам социальной поддержки и социального обслуживания населения в рамках действующего законодательства Российской Федерации, Красноярского края и нормативных правовых актов муниципального образования город Норильск, в том числе через средства массовой информации;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реализацию переданных государственных полномочий, дополнительных мер социальной поддержки и социальной помощи и отдельных полномочий Администрации города Норильска в области социальной поддержки, направленных на улучшение социального положения граждан, нуждающихся в социальной поддержке;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прием документов и выдачу соответствующих удостоверений единого образца, подтверждающих право граждан на получение мер социальной поддержки, в соответствии с федеральными законами и законами Красноярского края;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реализацию государственных полномочий по обеспечению социальным пособием на погребение и возмещению стоимости услуг по погребению специализированным службам по вопросам похоронного дела в порядке и на условиях, определенных действующим законодательством Российской Федерации, Красноярского края и нормативными правовыми актами муниципального образования город Норильск;</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функции муниципального заказчика в сфере закупок товаров, работ, услуг для обеспечения нужд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координирует деятельность подведомственных муниципальных учреждений социального обслуживания по вопросам их деятельности в пределах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готовит заявки, отчеты, сведения, связанные с деятельностью Управления, обеспечивает своевременное представление их в соответствующие государственные органы;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разрабатывает проекты нормативных правовых актов органов местного самоуправления муниципального образования город Норильск по вопросам, входящим в компетенцию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обеспечивает социальную защиту социально незащищенных и малообеспеченных слоев населения муниципального образования город Норильск путем предоставления мер социальной поддержки в пределах переданных муниципальному образованию город Норильск государственных полномочий;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выплату пенсий за выслугу лет лицам, замещавшим должности муниципальной службы муниципального образования город Норильск, лицам, осуществляющим полномочия депутата, члена выборного органа местного самоуправления, выборного должностного лица местного самоуправления в муниципальном образовании город Норильск, персональных надбавок к пенсии лицам, удостоенным звания "Почетный гражданин города Норильска", финансируемых за счет средств местного бюджета";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деятельность по опеке и попечительству в отношении лиц, признанных в установленном порядке недееспособными вследствие психического расстройства, или ограниченными в дееспособности вследствие злоупотребления спиртными напитками или наркотическими средствами, а также патронаж в отношении совершеннолетних дееспособных лиц, которые по состоянию здоровья не могут самостоятельно осуществлять и защищать свои права и исполнять обязанности;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 организует предоставление престарелым гражданам и другим социально </w:t>
      </w:r>
      <w:r w:rsidRPr="00DA266F">
        <w:rPr>
          <w:rFonts w:ascii="Arial" w:hAnsi="Arial" w:cs="Arial"/>
          <w:sz w:val="24"/>
          <w:szCs w:val="24"/>
        </w:rPr>
        <w:lastRenderedPageBreak/>
        <w:t>незащищенным категориям граждан муниципального образования город Норильск установленных действующим законодательством мер социальной поддержки, путевок на санаторно-курортное лечение, внедрение новых форм и видов натуральной помощи;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участвует в мероприятиях по организации оздоровительного отдыха и санаторно-курортного лечения детей муниципального образования город Норильск, находящихся в трудной жизненной ситуации;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выступает, на основании доверенности, в судах, органах государственной власти, в отношениях с физическими и юридическими лицами в качестве полномочного представителя муниципального образования город Норильск по вопросам, отнесенным к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заключает в рамках своих полномочий с соответствующими государственными органами и юридическими лицами соглашения (договоры) о взаимодействии и сотрудничестве по вопросам, отнесенным к компетенции Управления;</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информационное и консультативное обслуживание граждан и подведомственных Управлению муниципальных учреждений по вопросам реализации действующего законодательства Российской Федерации, Красноярского края, правовых актов органов местного самоуправления муниципального образования город Норильск в сфере социальной политики;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функции и полномочия учредителя в отношении МБУ "КЦСОН", МБУ "РЦ "Виктория", МБУ "ЦС "Норильский";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осуществляет ведомственный контроль за осуществлением подведомственными учреждениями предусмотренных их Уставами видов деятельности;</w:t>
      </w: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 осуществляет бюджетные полномочия главного распорядителя бюджетных средств в отношении подведомственных муниципальных учреждений согласно Бюджетному </w:t>
      </w:r>
      <w:hyperlink r:id="rId24" w:history="1">
        <w:r w:rsidRPr="00E44573">
          <w:rPr>
            <w:rFonts w:ascii="Arial" w:hAnsi="Arial" w:cs="Arial"/>
            <w:color w:val="000000" w:themeColor="text1"/>
            <w:sz w:val="24"/>
            <w:szCs w:val="24"/>
          </w:rPr>
          <w:t>законодательству</w:t>
        </w:r>
      </w:hyperlink>
      <w:r w:rsidRPr="00E44573">
        <w:rPr>
          <w:rFonts w:ascii="Arial" w:hAnsi="Arial" w:cs="Arial"/>
          <w:color w:val="000000" w:themeColor="text1"/>
          <w:sz w:val="24"/>
          <w:szCs w:val="24"/>
        </w:rPr>
        <w:t xml:space="preserve"> Российской Федерации.</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осуществляет предоставление муниципальных услуг в соответствии с нормативными правовыми актами Российской Федерации и органов местного самоуправления муниципального образования город Норильск;</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С 1 января 2015 Управление, в соответствии с положениями </w:t>
      </w:r>
      <w:hyperlink r:id="rId25" w:history="1">
        <w:r w:rsidRPr="00E44573">
          <w:rPr>
            <w:rFonts w:ascii="Arial" w:hAnsi="Arial" w:cs="Arial"/>
            <w:color w:val="000000" w:themeColor="text1"/>
            <w:sz w:val="24"/>
            <w:szCs w:val="24"/>
          </w:rPr>
          <w:t>статей 24</w:t>
        </w:r>
      </w:hyperlink>
      <w:r w:rsidRPr="00E44573">
        <w:rPr>
          <w:rFonts w:ascii="Arial" w:hAnsi="Arial" w:cs="Arial"/>
          <w:color w:val="000000" w:themeColor="text1"/>
          <w:sz w:val="24"/>
          <w:szCs w:val="24"/>
        </w:rPr>
        <w:t xml:space="preserve"> - </w:t>
      </w:r>
      <w:hyperlink r:id="rId26" w:history="1">
        <w:r w:rsidRPr="00E44573">
          <w:rPr>
            <w:rFonts w:ascii="Arial" w:hAnsi="Arial" w:cs="Arial"/>
            <w:color w:val="000000" w:themeColor="text1"/>
            <w:sz w:val="24"/>
            <w:szCs w:val="24"/>
          </w:rPr>
          <w:t>26</w:t>
        </w:r>
      </w:hyperlink>
      <w:r w:rsidRPr="00E44573">
        <w:rPr>
          <w:rFonts w:ascii="Arial" w:hAnsi="Arial" w:cs="Arial"/>
          <w:color w:val="000000" w:themeColor="text1"/>
          <w:sz w:val="24"/>
          <w:szCs w:val="24"/>
        </w:rPr>
        <w:t xml:space="preserve"> Федерального закона N 442-ФЗ в субъектах Российской Федерации, ведет реестр поставщиков социальных услуг и регистр получателей социальных услуг.</w:t>
      </w:r>
    </w:p>
    <w:p w:rsidR="008806D3" w:rsidRPr="00E44573" w:rsidRDefault="008806D3" w:rsidP="008A695C">
      <w:pPr>
        <w:pStyle w:val="ConsPlusNormal"/>
        <w:ind w:firstLine="709"/>
        <w:jc w:val="center"/>
        <w:rPr>
          <w:rFonts w:ascii="Arial" w:hAnsi="Arial" w:cs="Arial"/>
          <w:color w:val="000000" w:themeColor="text1"/>
          <w:sz w:val="24"/>
          <w:szCs w:val="24"/>
        </w:rPr>
      </w:pP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2.2. Основная цель, задачи, этапы и сроки выполнения</w:t>
      </w: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подпрограммы, целевые индикаторы</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Целью подпрограммы является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Для достижения цели подпрограммы предстоит обеспечить решение следующей задачи -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 xml:space="preserve">Перечень </w:t>
      </w:r>
      <w:hyperlink w:anchor="P1677" w:history="1">
        <w:r w:rsidRPr="00E44573">
          <w:rPr>
            <w:rFonts w:ascii="Arial" w:hAnsi="Arial" w:cs="Arial"/>
            <w:color w:val="000000" w:themeColor="text1"/>
            <w:sz w:val="24"/>
            <w:szCs w:val="24"/>
          </w:rPr>
          <w:t>целевых индикаторов</w:t>
        </w:r>
      </w:hyperlink>
      <w:r w:rsidRPr="00E44573">
        <w:rPr>
          <w:rFonts w:ascii="Arial" w:hAnsi="Arial" w:cs="Arial"/>
          <w:color w:val="000000" w:themeColor="text1"/>
          <w:sz w:val="24"/>
          <w:szCs w:val="24"/>
        </w:rPr>
        <w:t xml:space="preserve"> подпрограммы приведен в приложении N 1 к настоящей подпрограмме.</w:t>
      </w:r>
    </w:p>
    <w:p w:rsidR="00D05E7B" w:rsidRPr="00E44573" w:rsidRDefault="00E44573" w:rsidP="008A695C">
      <w:pPr>
        <w:pStyle w:val="ConsPlusNormal"/>
        <w:ind w:firstLine="709"/>
        <w:jc w:val="both"/>
        <w:rPr>
          <w:rFonts w:ascii="Arial" w:hAnsi="Arial" w:cs="Arial"/>
          <w:color w:val="000000" w:themeColor="text1"/>
          <w:sz w:val="24"/>
          <w:szCs w:val="24"/>
        </w:rPr>
      </w:pPr>
      <w:hyperlink w:anchor="P2052" w:history="1">
        <w:r w:rsidR="00D05E7B" w:rsidRPr="00E44573">
          <w:rPr>
            <w:rFonts w:ascii="Arial" w:hAnsi="Arial" w:cs="Arial"/>
            <w:color w:val="000000" w:themeColor="text1"/>
            <w:sz w:val="24"/>
            <w:szCs w:val="24"/>
          </w:rPr>
          <w:t>Перечень</w:t>
        </w:r>
      </w:hyperlink>
      <w:r w:rsidR="00D05E7B" w:rsidRPr="00E44573">
        <w:rPr>
          <w:rFonts w:ascii="Arial" w:hAnsi="Arial" w:cs="Arial"/>
          <w:color w:val="000000" w:themeColor="text1"/>
          <w:sz w:val="24"/>
          <w:szCs w:val="24"/>
        </w:rPr>
        <w:t xml:space="preserve"> мероприятий приведен в приложении N 2 к настоящей подпрограмме.</w:t>
      </w:r>
    </w:p>
    <w:p w:rsidR="00D05E7B" w:rsidRPr="00DA266F" w:rsidRDefault="00D05E7B" w:rsidP="008A695C">
      <w:pPr>
        <w:pStyle w:val="ConsPlusNormal"/>
        <w:ind w:firstLine="709"/>
        <w:jc w:val="both"/>
        <w:rPr>
          <w:rFonts w:ascii="Arial" w:hAnsi="Arial" w:cs="Arial"/>
          <w:sz w:val="24"/>
          <w:szCs w:val="24"/>
        </w:rPr>
      </w:pPr>
      <w:r w:rsidRPr="00E44573">
        <w:rPr>
          <w:rFonts w:ascii="Arial" w:hAnsi="Arial" w:cs="Arial"/>
          <w:color w:val="000000" w:themeColor="text1"/>
          <w:sz w:val="24"/>
          <w:szCs w:val="24"/>
        </w:rPr>
        <w:t>Реализация мероприятий подпрограммы будет способствовать д</w:t>
      </w:r>
      <w:r w:rsidRPr="00DA266F">
        <w:rPr>
          <w:rFonts w:ascii="Arial" w:hAnsi="Arial" w:cs="Arial"/>
          <w:sz w:val="24"/>
          <w:szCs w:val="24"/>
        </w:rPr>
        <w:t xml:space="preserve">остижению </w:t>
      </w:r>
      <w:r w:rsidRPr="00DA266F">
        <w:rPr>
          <w:rFonts w:ascii="Arial" w:hAnsi="Arial" w:cs="Arial"/>
          <w:sz w:val="24"/>
          <w:szCs w:val="24"/>
        </w:rPr>
        <w:lastRenderedPageBreak/>
        <w:t>следующих результатов:</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расширение масштабов адресной социальной поддержки, оказываемой населению, при прочих равных условиях, создаст основу для повышения качества жизни отдельных категорий граждан, степени их социальной защищенности, сокращения неравенства, улучшения социального климата в обществе;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совершенствование организации предоставления социальных услуг в учреждениях социального обслуживания, способствует повышению качества жизни нуждающихся граждан (семей), сохранению их физического и психического здоровья, увеличению продолжительности жизни;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обеспечение бесплатным проездом детей до места нахождения детских оздоровительных лагерей и обратно.</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2.3. Механизм реализации подпрограммы</w:t>
      </w:r>
    </w:p>
    <w:p w:rsidR="00D05E7B" w:rsidRPr="00DA266F" w:rsidRDefault="00D05E7B" w:rsidP="008A695C">
      <w:pPr>
        <w:pStyle w:val="ConsPlusNormal"/>
        <w:ind w:firstLine="709"/>
        <w:jc w:val="both"/>
        <w:rPr>
          <w:rFonts w:ascii="Arial" w:hAnsi="Arial" w:cs="Arial"/>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Управление является структурным подразделением Администрации города Норильска, реализующим переданные государственные полномочия по предоставлению мер социальной поддержки отдельным категориям граждан, а также полномочия </w:t>
      </w:r>
      <w:r w:rsidRPr="00E44573">
        <w:rPr>
          <w:rFonts w:ascii="Arial" w:hAnsi="Arial" w:cs="Arial"/>
          <w:color w:val="000000" w:themeColor="text1"/>
          <w:sz w:val="24"/>
          <w:szCs w:val="24"/>
        </w:rPr>
        <w:t xml:space="preserve">Администрации города Норильска в области социальной защиты населения, жилищной политики, взаимодействия с общественными организациями социальной направленности и работы с населением на территории муниципального образования город Норильск, в соответствии с </w:t>
      </w:r>
      <w:hyperlink r:id="rId27" w:history="1">
        <w:r w:rsidRPr="00E44573">
          <w:rPr>
            <w:rFonts w:ascii="Arial" w:hAnsi="Arial" w:cs="Arial"/>
            <w:color w:val="000000" w:themeColor="text1"/>
            <w:sz w:val="24"/>
            <w:szCs w:val="24"/>
          </w:rPr>
          <w:t>Положением</w:t>
        </w:r>
      </w:hyperlink>
      <w:r w:rsidRPr="00E44573">
        <w:rPr>
          <w:rFonts w:ascii="Arial" w:hAnsi="Arial" w:cs="Arial"/>
          <w:color w:val="000000" w:themeColor="text1"/>
          <w:sz w:val="24"/>
          <w:szCs w:val="24"/>
        </w:rPr>
        <w:t xml:space="preserve"> об Управлении социальной политики Администрации города Норильска, утвержденным Решением Норильского городского Совета депутатов от 31.03.2015 N 23/4-497.</w:t>
      </w:r>
    </w:p>
    <w:p w:rsidR="00D05E7B" w:rsidRPr="00DA266F" w:rsidRDefault="00D05E7B" w:rsidP="008A695C">
      <w:pPr>
        <w:pStyle w:val="ConsPlusNormal"/>
        <w:ind w:firstLine="709"/>
        <w:jc w:val="both"/>
        <w:rPr>
          <w:rFonts w:ascii="Arial" w:hAnsi="Arial" w:cs="Arial"/>
          <w:sz w:val="24"/>
          <w:szCs w:val="24"/>
        </w:rPr>
      </w:pPr>
      <w:r w:rsidRPr="00E44573">
        <w:rPr>
          <w:rFonts w:ascii="Arial" w:hAnsi="Arial" w:cs="Arial"/>
          <w:color w:val="000000" w:themeColor="text1"/>
          <w:sz w:val="24"/>
          <w:szCs w:val="24"/>
        </w:rPr>
        <w:t xml:space="preserve">С 1 января 2011 года в рамках </w:t>
      </w:r>
      <w:hyperlink r:id="rId28" w:history="1">
        <w:r w:rsidRPr="00E44573">
          <w:rPr>
            <w:rFonts w:ascii="Arial" w:hAnsi="Arial" w:cs="Arial"/>
            <w:color w:val="000000" w:themeColor="text1"/>
            <w:sz w:val="24"/>
            <w:szCs w:val="24"/>
          </w:rPr>
          <w:t>Закона</w:t>
        </w:r>
      </w:hyperlink>
      <w:r w:rsidRPr="00E44573">
        <w:rPr>
          <w:rFonts w:ascii="Arial" w:hAnsi="Arial" w:cs="Arial"/>
          <w:color w:val="000000" w:themeColor="text1"/>
          <w:sz w:val="24"/>
          <w:szCs w:val="24"/>
        </w:rPr>
        <w:t xml:space="preserve"> Красноярского края от 09.12.2010 N 11-5397 "О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населения", органы местного самоуправления муниципального образования</w:t>
      </w:r>
      <w:r w:rsidRPr="00DA266F">
        <w:rPr>
          <w:rFonts w:ascii="Arial" w:hAnsi="Arial" w:cs="Arial"/>
          <w:sz w:val="24"/>
          <w:szCs w:val="24"/>
        </w:rPr>
        <w:t xml:space="preserve"> город Норильск наделены государственными полномочиями в сфере социальной поддержки и социального обслуживания населения.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2.4. Управление подпрограммой и контроль за ходом ее</w:t>
      </w: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выполнения</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Организацию управления подпрограммой осуществляет Управление.</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Управление несет ответственность за реализацию подпрограммы, достижение конечных результатов и осуществляет:</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координацию исполнения мероприятий подпрограммы, мониторинг их реализации;</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непосредственный контроль за ходом реализации мероприятий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подготовку отчетов о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ежегодную оценку эффективности реализации подпрограммы.</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Управление ежемесячно до 10 числа месяца, следующего за отчетным, и по итогам года до 20 числа очередного финансового года направляет в министерство социальной политики Красноярского края соответствующую информацию по выполнению подпрограммных мероприятий.</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 xml:space="preserve">Контроль за целевым и эффективным расходованием средств краевого бюджета, предусмотренных на реализацию мероприятий подпрограммы, осуществляется службой финансово-экономического контроля Красноярского края, министерством социальной политики Красноярского края, Финансовым </w:t>
      </w:r>
      <w:r w:rsidRPr="00DA266F">
        <w:rPr>
          <w:rFonts w:ascii="Arial" w:hAnsi="Arial" w:cs="Arial"/>
          <w:sz w:val="24"/>
          <w:szCs w:val="24"/>
        </w:rPr>
        <w:lastRenderedPageBreak/>
        <w:t>управлением Администрации города Норильска, Контрольно-счетной палатой города Норильска.</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center"/>
        <w:rPr>
          <w:rFonts w:ascii="Arial" w:hAnsi="Arial" w:cs="Arial"/>
          <w:sz w:val="24"/>
          <w:szCs w:val="24"/>
        </w:rPr>
      </w:pPr>
      <w:r w:rsidRPr="00DA266F">
        <w:rPr>
          <w:rFonts w:ascii="Arial" w:hAnsi="Arial" w:cs="Arial"/>
          <w:sz w:val="24"/>
          <w:szCs w:val="24"/>
        </w:rPr>
        <w:t>2.5. Оценка социально-экономической эффективности</w:t>
      </w:r>
    </w:p>
    <w:p w:rsidR="00D05E7B" w:rsidRPr="00DA266F" w:rsidRDefault="00D05E7B" w:rsidP="008A695C">
      <w:pPr>
        <w:pStyle w:val="ConsPlusNormal"/>
        <w:ind w:firstLine="709"/>
        <w:jc w:val="both"/>
        <w:rPr>
          <w:rFonts w:ascii="Arial" w:hAnsi="Arial" w:cs="Arial"/>
          <w:sz w:val="24"/>
          <w:szCs w:val="24"/>
        </w:rPr>
      </w:pP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Социально-экономическая эффективность реализации подпрограммы зависит от степени достижения конечного результата.</w:t>
      </w:r>
    </w:p>
    <w:p w:rsidR="00D05E7B" w:rsidRPr="00DA266F" w:rsidRDefault="00D05E7B" w:rsidP="008A695C">
      <w:pPr>
        <w:pStyle w:val="ConsPlusNormal"/>
        <w:ind w:firstLine="709"/>
        <w:jc w:val="both"/>
        <w:rPr>
          <w:rFonts w:ascii="Arial" w:hAnsi="Arial" w:cs="Arial"/>
          <w:sz w:val="24"/>
          <w:szCs w:val="24"/>
        </w:rPr>
      </w:pPr>
      <w:r w:rsidRPr="00DA266F">
        <w:rPr>
          <w:rFonts w:ascii="Arial" w:hAnsi="Arial" w:cs="Arial"/>
          <w:sz w:val="24"/>
          <w:szCs w:val="24"/>
        </w:rPr>
        <w:t>Реализация мероприятия 1.2 подпрограммы позволит обеспечить бесплатным проездом детей до места нахождения детских оздоровительных лагерей и обратно до 65 человек.</w:t>
      </w:r>
    </w:p>
    <w:p w:rsidR="00D05E7B" w:rsidRPr="00E44573" w:rsidRDefault="00D05E7B" w:rsidP="008A695C">
      <w:pPr>
        <w:pStyle w:val="ConsPlusNormal"/>
        <w:ind w:firstLine="709"/>
        <w:jc w:val="both"/>
        <w:rPr>
          <w:rFonts w:ascii="Arial" w:hAnsi="Arial" w:cs="Arial"/>
          <w:color w:val="000000" w:themeColor="text1"/>
          <w:sz w:val="24"/>
          <w:szCs w:val="24"/>
        </w:rPr>
      </w:pPr>
      <w:r w:rsidRPr="00DA266F">
        <w:rPr>
          <w:rFonts w:ascii="Arial" w:hAnsi="Arial" w:cs="Arial"/>
          <w:sz w:val="24"/>
          <w:szCs w:val="24"/>
        </w:rPr>
        <w:t xml:space="preserve">Мониторинг и оценка министерством социальной политики Красноярского края реализации МП "Социальная поддержка жителей муниципального образования город Норильск" осуществляется с использованием показателей для оценки эффективности деятельности органов государственной власти субъектов Российской Федерации, утвержденных постановлениями Правительства Красноярского края от 04.03.2011 </w:t>
      </w:r>
      <w:hyperlink r:id="rId29" w:history="1">
        <w:r w:rsidRPr="00DA266F">
          <w:rPr>
            <w:rFonts w:ascii="Arial" w:hAnsi="Arial" w:cs="Arial"/>
            <w:color w:val="0000FF"/>
            <w:sz w:val="24"/>
            <w:szCs w:val="24"/>
          </w:rPr>
          <w:t>N 112-п</w:t>
        </w:r>
      </w:hyperlink>
      <w:r w:rsidRPr="00DA266F">
        <w:rPr>
          <w:rFonts w:ascii="Arial" w:hAnsi="Arial" w:cs="Arial"/>
          <w:sz w:val="24"/>
          <w:szCs w:val="24"/>
        </w:rPr>
        <w:t xml:space="preserve"> "Об утверждении Порядка оценки качества выполнения органами местного </w:t>
      </w:r>
      <w:r w:rsidRPr="00E44573">
        <w:rPr>
          <w:rFonts w:ascii="Arial" w:hAnsi="Arial" w:cs="Arial"/>
          <w:color w:val="000000" w:themeColor="text1"/>
          <w:sz w:val="24"/>
          <w:szCs w:val="24"/>
        </w:rPr>
        <w:t xml:space="preserve">самоуправления муниципальных образований Красноярского края отдельных государственных полномочий, переданных в соответствии с законами Красноярского края", от 01.03.2012 </w:t>
      </w:r>
      <w:hyperlink r:id="rId30" w:history="1">
        <w:r w:rsidRPr="00E44573">
          <w:rPr>
            <w:rFonts w:ascii="Arial" w:hAnsi="Arial" w:cs="Arial"/>
            <w:color w:val="000000" w:themeColor="text1"/>
            <w:sz w:val="24"/>
            <w:szCs w:val="24"/>
          </w:rPr>
          <w:t>N 72-п</w:t>
        </w:r>
      </w:hyperlink>
      <w:r w:rsidRPr="00E44573">
        <w:rPr>
          <w:rFonts w:ascii="Arial" w:hAnsi="Arial" w:cs="Arial"/>
          <w:color w:val="000000" w:themeColor="text1"/>
          <w:sz w:val="24"/>
          <w:szCs w:val="24"/>
        </w:rPr>
        <w:t xml:space="preserve"> "Об утверждении Порядка, методики оценки качества финансового менеджмента главных распорядителей средств краевого бюджета".</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2.6. Мероприятия подпрограммы</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E44573" w:rsidP="008A695C">
      <w:pPr>
        <w:pStyle w:val="ConsPlusNormal"/>
        <w:ind w:firstLine="709"/>
        <w:jc w:val="both"/>
        <w:rPr>
          <w:rFonts w:ascii="Arial" w:hAnsi="Arial" w:cs="Arial"/>
          <w:color w:val="000000" w:themeColor="text1"/>
          <w:sz w:val="24"/>
          <w:szCs w:val="24"/>
        </w:rPr>
      </w:pPr>
      <w:hyperlink w:anchor="P2052" w:history="1">
        <w:r w:rsidR="00D05E7B" w:rsidRPr="00E44573">
          <w:rPr>
            <w:rFonts w:ascii="Arial" w:hAnsi="Arial" w:cs="Arial"/>
            <w:color w:val="000000" w:themeColor="text1"/>
            <w:sz w:val="24"/>
            <w:szCs w:val="24"/>
          </w:rPr>
          <w:t>Перечень</w:t>
        </w:r>
      </w:hyperlink>
      <w:r w:rsidR="00D05E7B" w:rsidRPr="00E44573">
        <w:rPr>
          <w:rFonts w:ascii="Arial" w:hAnsi="Arial" w:cs="Arial"/>
          <w:color w:val="000000" w:themeColor="text1"/>
          <w:sz w:val="24"/>
          <w:szCs w:val="24"/>
        </w:rPr>
        <w:t xml:space="preserve"> подпрограммных мероприятий приведен в приложении N 2 к настоящей подпрограмме.</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2.7. Обоснование финансовых, материальных и трудовых затрат</w:t>
      </w:r>
    </w:p>
    <w:p w:rsidR="00D05E7B" w:rsidRPr="00E44573" w:rsidRDefault="00D05E7B" w:rsidP="008A695C">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(ресурсное обеспечение подпрограммы) с указанием источников</w:t>
      </w:r>
    </w:p>
    <w:p w:rsidR="007A3BF3" w:rsidRPr="00E44573" w:rsidRDefault="00BE0EDC" w:rsidP="00E44573">
      <w:pPr>
        <w:pStyle w:val="ConsPlusNormal"/>
        <w:ind w:firstLine="709"/>
        <w:jc w:val="center"/>
        <w:rPr>
          <w:rFonts w:ascii="Arial" w:hAnsi="Arial" w:cs="Arial"/>
          <w:color w:val="000000" w:themeColor="text1"/>
          <w:sz w:val="24"/>
          <w:szCs w:val="24"/>
        </w:rPr>
      </w:pPr>
      <w:r w:rsidRPr="00E44573">
        <w:rPr>
          <w:rFonts w:ascii="Arial" w:hAnsi="Arial" w:cs="Arial"/>
          <w:color w:val="000000" w:themeColor="text1"/>
          <w:sz w:val="24"/>
          <w:szCs w:val="24"/>
        </w:rPr>
        <w:t>ф</w:t>
      </w:r>
      <w:r w:rsidR="00D05E7B" w:rsidRPr="00E44573">
        <w:rPr>
          <w:rFonts w:ascii="Arial" w:hAnsi="Arial" w:cs="Arial"/>
          <w:color w:val="000000" w:themeColor="text1"/>
          <w:sz w:val="24"/>
          <w:szCs w:val="24"/>
        </w:rPr>
        <w:t>инансирования</w:t>
      </w:r>
    </w:p>
    <w:p w:rsidR="00D05E7B" w:rsidRPr="00E44573" w:rsidRDefault="00D05E7B" w:rsidP="008A695C">
      <w:pPr>
        <w:pStyle w:val="ConsPlusNormal"/>
        <w:ind w:firstLine="709"/>
        <w:jc w:val="both"/>
        <w:rPr>
          <w:rFonts w:ascii="Arial" w:hAnsi="Arial" w:cs="Arial"/>
          <w:color w:val="000000" w:themeColor="text1"/>
          <w:sz w:val="24"/>
          <w:szCs w:val="24"/>
        </w:rPr>
      </w:pP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Источниками финансирования подпрограммы являются средства краевого бюджета.</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Общий объем средств на реализацию подпрограммы составляет 3</w:t>
      </w:r>
      <w:r w:rsidR="007A3BF3" w:rsidRPr="00E44573">
        <w:rPr>
          <w:rFonts w:ascii="Arial" w:hAnsi="Arial" w:cs="Arial"/>
          <w:color w:val="000000" w:themeColor="text1"/>
          <w:sz w:val="24"/>
          <w:szCs w:val="24"/>
        </w:rPr>
        <w:t>56</w:t>
      </w:r>
      <w:r w:rsidRPr="00E44573">
        <w:rPr>
          <w:rFonts w:ascii="Arial" w:hAnsi="Arial" w:cs="Arial"/>
          <w:color w:val="000000" w:themeColor="text1"/>
          <w:sz w:val="24"/>
          <w:szCs w:val="24"/>
        </w:rPr>
        <w:t xml:space="preserve"> 079,1 тыс. рублей, в том числе:</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в 2016 году - 1</w:t>
      </w:r>
      <w:r w:rsidR="007A3BF3" w:rsidRPr="00E44573">
        <w:rPr>
          <w:rFonts w:ascii="Arial" w:hAnsi="Arial" w:cs="Arial"/>
          <w:color w:val="000000" w:themeColor="text1"/>
          <w:sz w:val="24"/>
          <w:szCs w:val="24"/>
        </w:rPr>
        <w:t>15</w:t>
      </w:r>
      <w:r w:rsidRPr="00E44573">
        <w:rPr>
          <w:rFonts w:ascii="Arial" w:hAnsi="Arial" w:cs="Arial"/>
          <w:color w:val="000000" w:themeColor="text1"/>
          <w:sz w:val="24"/>
          <w:szCs w:val="24"/>
        </w:rPr>
        <w:t xml:space="preserve"> 359,7 тыс. руб.;</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в 2017 году - 120 359,7 тыс. руб.;</w:t>
      </w:r>
    </w:p>
    <w:p w:rsidR="00D05E7B" w:rsidRPr="00E44573" w:rsidRDefault="00D05E7B" w:rsidP="008A695C">
      <w:pPr>
        <w:pStyle w:val="ConsPlusNormal"/>
        <w:ind w:firstLine="709"/>
        <w:jc w:val="both"/>
        <w:rPr>
          <w:rFonts w:ascii="Arial" w:hAnsi="Arial" w:cs="Arial"/>
          <w:color w:val="000000" w:themeColor="text1"/>
          <w:sz w:val="24"/>
          <w:szCs w:val="24"/>
        </w:rPr>
      </w:pPr>
      <w:r w:rsidRPr="00E44573">
        <w:rPr>
          <w:rFonts w:ascii="Arial" w:hAnsi="Arial" w:cs="Arial"/>
          <w:color w:val="000000" w:themeColor="text1"/>
          <w:sz w:val="24"/>
          <w:szCs w:val="24"/>
        </w:rPr>
        <w:t>в 2018 году - 120 359,7 тыс. руб.</w:t>
      </w:r>
    </w:p>
    <w:p w:rsidR="00D05E7B" w:rsidRPr="00DA266F" w:rsidRDefault="00D05E7B" w:rsidP="008A695C">
      <w:pPr>
        <w:pStyle w:val="ConsPlusNormal"/>
        <w:ind w:firstLine="709"/>
        <w:jc w:val="both"/>
        <w:rPr>
          <w:rFonts w:ascii="Arial" w:hAnsi="Arial" w:cs="Arial"/>
          <w:sz w:val="24"/>
          <w:szCs w:val="24"/>
        </w:rPr>
      </w:pPr>
      <w:r w:rsidRPr="00E44573">
        <w:rPr>
          <w:rFonts w:ascii="Arial" w:hAnsi="Arial" w:cs="Arial"/>
          <w:color w:val="000000" w:themeColor="text1"/>
          <w:sz w:val="24"/>
          <w:szCs w:val="24"/>
        </w:rPr>
        <w:t xml:space="preserve">Средства, необходимые для обеспечения деятельности Управления, осуществляющего реализацию мероприятий подпрограммы, учитываются в общем объеме субвенций, направляемых бюджетам муниципальных районов и городских округов Красноярского края в соответствии с </w:t>
      </w:r>
      <w:hyperlink r:id="rId31" w:history="1">
        <w:r w:rsidRPr="00E44573">
          <w:rPr>
            <w:rFonts w:ascii="Arial" w:hAnsi="Arial" w:cs="Arial"/>
            <w:color w:val="000000" w:themeColor="text1"/>
            <w:sz w:val="24"/>
            <w:szCs w:val="24"/>
          </w:rPr>
          <w:t>Законом</w:t>
        </w:r>
      </w:hyperlink>
      <w:r w:rsidRPr="00E44573">
        <w:rPr>
          <w:rFonts w:ascii="Arial" w:hAnsi="Arial" w:cs="Arial"/>
          <w:color w:val="000000" w:themeColor="text1"/>
          <w:sz w:val="24"/>
          <w:szCs w:val="24"/>
        </w:rPr>
        <w:t xml:space="preserve"> Красноярского края от 20.12.2005 N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w:t>
      </w:r>
      <w:r w:rsidRPr="00DA266F">
        <w:rPr>
          <w:rFonts w:ascii="Arial" w:hAnsi="Arial" w:cs="Arial"/>
          <w:sz w:val="24"/>
          <w:szCs w:val="24"/>
        </w:rPr>
        <w:t xml:space="preserve"> защиты населения, обеспечивающих решение вопросов социальной поддержки и социального обслуживания населения".</w:t>
      </w:r>
    </w:p>
    <w:p w:rsidR="00D05E7B" w:rsidRPr="00DA266F" w:rsidRDefault="00D05E7B" w:rsidP="008A695C">
      <w:pPr>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lastRenderedPageBreak/>
        <w:t>Приложение N 3</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к муниципальной Программе</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"Социальная поддержка</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жителей муниципального</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образования город Норильск"</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на 2016 - 2018 годы,</w:t>
      </w:r>
      <w:r w:rsidR="00190D87">
        <w:rPr>
          <w:rFonts w:ascii="Arial" w:hAnsi="Arial" w:cs="Arial"/>
          <w:sz w:val="24"/>
          <w:szCs w:val="24"/>
        </w:rPr>
        <w:t xml:space="preserve"> </w:t>
      </w:r>
      <w:r w:rsidRPr="00DA266F">
        <w:rPr>
          <w:rFonts w:ascii="Arial" w:hAnsi="Arial" w:cs="Arial"/>
          <w:sz w:val="24"/>
          <w:szCs w:val="24"/>
        </w:rPr>
        <w:t>утвержденной Постановлением</w:t>
      </w:r>
      <w:r w:rsidR="00190D87">
        <w:rPr>
          <w:rFonts w:ascii="Arial" w:hAnsi="Arial" w:cs="Arial"/>
          <w:sz w:val="24"/>
          <w:szCs w:val="24"/>
        </w:rPr>
        <w:t xml:space="preserve"> </w:t>
      </w:r>
      <w:r w:rsidRPr="00DA266F">
        <w:rPr>
          <w:rFonts w:ascii="Arial" w:hAnsi="Arial" w:cs="Arial"/>
          <w:sz w:val="24"/>
          <w:szCs w:val="24"/>
        </w:rPr>
        <w:t>Администрации города Норильска</w:t>
      </w:r>
    </w:p>
    <w:p w:rsidR="00D05E7B" w:rsidRPr="00DA266F" w:rsidRDefault="00D05E7B" w:rsidP="00190D87">
      <w:pPr>
        <w:pStyle w:val="ConsPlusNormal"/>
        <w:ind w:left="5387"/>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3" w:name="P523"/>
      <w:bookmarkEnd w:id="3"/>
      <w:r w:rsidRPr="00DA266F">
        <w:rPr>
          <w:rFonts w:ascii="Arial" w:hAnsi="Arial" w:cs="Arial"/>
          <w:sz w:val="24"/>
          <w:szCs w:val="24"/>
        </w:rPr>
        <w:t>ПОДПРОГРАММА 3</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"ПОВЫШЕНИЕ СОЦИАЛЬНОЙ ЗАЩИЩЕННОСТИ И УРОВНЯ ЖИЗНИ ЖИТЕЛЕЙ</w:t>
      </w:r>
      <w:r w:rsidR="00DA266F">
        <w:rPr>
          <w:rFonts w:ascii="Arial" w:hAnsi="Arial" w:cs="Arial"/>
          <w:sz w:val="24"/>
          <w:szCs w:val="24"/>
        </w:rPr>
        <w:t xml:space="preserve"> </w:t>
      </w:r>
      <w:r w:rsidRPr="00DA266F">
        <w:rPr>
          <w:rFonts w:ascii="Arial" w:hAnsi="Arial" w:cs="Arial"/>
          <w:sz w:val="24"/>
          <w:szCs w:val="24"/>
        </w:rPr>
        <w:t>МУНИЦИПАЛЬНОГО ОБРАЗОВАНИЯ ГОРОД НОРИЛЬСК И ПРОЧИЕ</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МЕРОПРИЯТИЯ"</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1. Паспорт подпрограммы</w:t>
      </w:r>
    </w:p>
    <w:p w:rsidR="00D05E7B" w:rsidRPr="00DA266F" w:rsidRDefault="00D05E7B">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094"/>
      </w:tblGrid>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социальной защищенности и уровня жизни жителей муниципального образования город Норильск и прочие мероприятия"</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Наименование МП, в рамках которой реализуется подпрограмма</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"Социальная поддержка жителей муниципального образования город Норильск" на 2016 - 2018 годы</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Исполнители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Управление по делам культуры и искусства Администрации города Норильска;</w:t>
            </w:r>
          </w:p>
          <w:p w:rsidR="00D05E7B" w:rsidRPr="00DA266F" w:rsidRDefault="00D05E7B">
            <w:pPr>
              <w:pStyle w:val="ConsPlusNormal"/>
              <w:rPr>
                <w:rFonts w:ascii="Arial" w:hAnsi="Arial" w:cs="Arial"/>
                <w:sz w:val="24"/>
                <w:szCs w:val="24"/>
              </w:rPr>
            </w:pPr>
            <w:proofErr w:type="spellStart"/>
            <w:r w:rsidRPr="00DA266F">
              <w:rPr>
                <w:rFonts w:ascii="Arial" w:hAnsi="Arial" w:cs="Arial"/>
                <w:sz w:val="24"/>
                <w:szCs w:val="24"/>
              </w:rPr>
              <w:t>Снежногорское</w:t>
            </w:r>
            <w:proofErr w:type="spellEnd"/>
            <w:r w:rsidRPr="00DA266F">
              <w:rPr>
                <w:rFonts w:ascii="Arial" w:hAnsi="Arial" w:cs="Arial"/>
                <w:sz w:val="24"/>
                <w:szCs w:val="24"/>
              </w:rPr>
              <w:t xml:space="preserve"> территориальное управление Администрации города Норильска;</w:t>
            </w:r>
          </w:p>
          <w:p w:rsidR="00D05E7B" w:rsidRPr="00DA266F" w:rsidRDefault="00D05E7B">
            <w:pPr>
              <w:pStyle w:val="ConsPlusNormal"/>
              <w:rPr>
                <w:rFonts w:ascii="Arial" w:hAnsi="Arial" w:cs="Arial"/>
                <w:sz w:val="24"/>
                <w:szCs w:val="24"/>
              </w:rPr>
            </w:pPr>
            <w:r w:rsidRPr="00DA266F">
              <w:rPr>
                <w:rFonts w:ascii="Arial" w:hAnsi="Arial" w:cs="Arial"/>
                <w:sz w:val="24"/>
                <w:szCs w:val="24"/>
              </w:rPr>
              <w:t>Негосударственный Пенсионный фонд "Наследие";</w:t>
            </w:r>
          </w:p>
          <w:p w:rsidR="00D05E7B" w:rsidRPr="00DA266F" w:rsidRDefault="00D05E7B">
            <w:pPr>
              <w:pStyle w:val="ConsPlusNormal"/>
              <w:rPr>
                <w:rFonts w:ascii="Arial" w:hAnsi="Arial" w:cs="Arial"/>
                <w:sz w:val="24"/>
                <w:szCs w:val="24"/>
              </w:rPr>
            </w:pPr>
            <w:r w:rsidRPr="00DA266F">
              <w:rPr>
                <w:rFonts w:ascii="Arial" w:hAnsi="Arial" w:cs="Arial"/>
                <w:sz w:val="24"/>
                <w:szCs w:val="24"/>
              </w:rPr>
              <w:t>Администрация города (Некоммерческая организация "Норильский городской социально-просветительский фонд "Юбилейный")</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Цель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Повышение уровня жизни и социальной защищенности жителей муниципального образования город Норильск</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Задача подпрограммы МП</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Предоставление дополнительных мер социальной поддержки жителям муниципального образования город Норильск и реализация прочих мероприятий</w:t>
            </w: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Целевые индикаторы и показатели подпрограммы МП</w:t>
            </w:r>
          </w:p>
        </w:tc>
        <w:tc>
          <w:tcPr>
            <w:tcW w:w="7094" w:type="dxa"/>
          </w:tcPr>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получивших адресную помощь, в общей численности граждан, имеющих на нее право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xml:space="preserve">- удельный вес семей с детьми, получающих </w:t>
            </w:r>
            <w:r w:rsidRPr="00DA266F">
              <w:rPr>
                <w:rFonts w:ascii="Arial" w:hAnsi="Arial" w:cs="Arial"/>
                <w:sz w:val="24"/>
                <w:szCs w:val="24"/>
              </w:rPr>
              <w:lastRenderedPageBreak/>
              <w:t>дополнительные меры социальной поддержки, в общей численности семей с детьми, нуждающихся в предоставлении дополнительных мер социальной поддержки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из числа инвалидов, получивших социальную помощь от общего количества инвалидов, имеющих на нее право 99%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детей, получивших новогодние подарки, к общей численности детей, имеющих право на получение новогоднего подарка 100%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общей численности работников учреждений в 2016 г. – 4,6%, в 2017-2018 гг. - 6,3% ежегодно;</w:t>
            </w:r>
          </w:p>
          <w:p w:rsidR="003C4FD4"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100% ежегодно;</w:t>
            </w:r>
          </w:p>
          <w:p w:rsidR="00D05E7B" w:rsidRPr="00DA266F" w:rsidRDefault="003C4FD4" w:rsidP="003C4FD4">
            <w:pPr>
              <w:pStyle w:val="ConsPlusNormal"/>
              <w:jc w:val="both"/>
              <w:rPr>
                <w:rFonts w:ascii="Arial" w:hAnsi="Arial" w:cs="Arial"/>
                <w:sz w:val="24"/>
                <w:szCs w:val="24"/>
              </w:rPr>
            </w:pPr>
            <w:r w:rsidRPr="00DA266F">
              <w:rPr>
                <w:rFonts w:ascii="Arial" w:hAnsi="Arial" w:cs="Arial"/>
                <w:sz w:val="24"/>
                <w:szCs w:val="24"/>
              </w:rPr>
              <w:t>- удельный вес граждан из числа работников бюджетной сферы, увеличивших пенсионные накопления, к общей численности работников бюджетной сферы 2,7% до 2017 года включительно.</w:t>
            </w:r>
          </w:p>
        </w:tc>
      </w:tr>
      <w:tr w:rsidR="00D05E7B" w:rsidRPr="00DA266F" w:rsidTr="008806D3">
        <w:tc>
          <w:tcPr>
            <w:tcW w:w="232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Сроки реализации подпрограммы МП</w:t>
            </w:r>
          </w:p>
        </w:tc>
        <w:tc>
          <w:tcPr>
            <w:tcW w:w="7094" w:type="dxa"/>
            <w:tcBorders>
              <w:bottom w:val="single" w:sz="4" w:space="0" w:color="auto"/>
            </w:tcBorders>
          </w:tcPr>
          <w:p w:rsidR="00D05E7B" w:rsidRPr="00DA266F" w:rsidRDefault="00D05E7B">
            <w:pPr>
              <w:pStyle w:val="ConsPlusNormal"/>
              <w:rPr>
                <w:rFonts w:ascii="Arial" w:hAnsi="Arial" w:cs="Arial"/>
                <w:sz w:val="24"/>
                <w:szCs w:val="24"/>
              </w:rPr>
            </w:pPr>
            <w:r w:rsidRPr="00DA266F">
              <w:rPr>
                <w:rFonts w:ascii="Arial" w:hAnsi="Arial" w:cs="Arial"/>
                <w:sz w:val="24"/>
                <w:szCs w:val="24"/>
              </w:rPr>
              <w:t>2016 - 2018 годы</w:t>
            </w:r>
          </w:p>
        </w:tc>
      </w:tr>
      <w:tr w:rsidR="00D05E7B" w:rsidRPr="00DA266F" w:rsidTr="008806D3">
        <w:tc>
          <w:tcPr>
            <w:tcW w:w="2324" w:type="dxa"/>
            <w:tcBorders>
              <w:bottom w:val="nil"/>
            </w:tcBorders>
          </w:tcPr>
          <w:p w:rsidR="00D05E7B" w:rsidRPr="00DA266F" w:rsidRDefault="00D05E7B" w:rsidP="003C4FD4">
            <w:pPr>
              <w:pStyle w:val="ConsPlusNormal"/>
              <w:rPr>
                <w:rFonts w:ascii="Arial" w:hAnsi="Arial" w:cs="Arial"/>
                <w:sz w:val="24"/>
                <w:szCs w:val="24"/>
              </w:rPr>
            </w:pPr>
            <w:r w:rsidRPr="00DA266F">
              <w:rPr>
                <w:rFonts w:ascii="Arial" w:hAnsi="Arial" w:cs="Arial"/>
                <w:sz w:val="24"/>
                <w:szCs w:val="24"/>
              </w:rPr>
              <w:t>Объ</w:t>
            </w:r>
            <w:r w:rsidR="003C4FD4" w:rsidRPr="00DA266F">
              <w:rPr>
                <w:rFonts w:ascii="Arial" w:hAnsi="Arial" w:cs="Arial"/>
                <w:sz w:val="24"/>
                <w:szCs w:val="24"/>
              </w:rPr>
              <w:t>ё</w:t>
            </w:r>
            <w:r w:rsidRPr="00DA266F">
              <w:rPr>
                <w:rFonts w:ascii="Arial" w:hAnsi="Arial" w:cs="Arial"/>
                <w:sz w:val="24"/>
                <w:szCs w:val="24"/>
              </w:rPr>
              <w:t>мы и источники финансирования подпрограммы на период действия подпрограммы с указанием на источники финансирования по годам реализации подпрограммы МП</w:t>
            </w:r>
          </w:p>
        </w:tc>
        <w:tc>
          <w:tcPr>
            <w:tcW w:w="7094" w:type="dxa"/>
            <w:tcBorders>
              <w:bottom w:val="nil"/>
            </w:tcBorders>
          </w:tcPr>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из средств местного бюджета и внебюджетных источников за период с 2016 по 2018 гг. 407 816,0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127 736,1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141 679,1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2018 году – 138 400,8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из них:</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за счёт средств краевого бюджета за период с 2016 по 2018 гг. – 36 132,0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36 132,0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0,0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2018 году – 0,0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за счёт средств местного бюджета за период с 2016 по 2018 гг. – 364 136,0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87 830,1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137 905,1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2018 году – 138 400,8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за счёт средств внебюджетных источников за период с 2016 по 2018 гг. – 7 548,0 тыс. руб., в том числе:</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2016 году – 3 774,0 тыс. руб.;</w:t>
            </w:r>
          </w:p>
          <w:p w:rsidR="003C4FD4" w:rsidRPr="00DA266F" w:rsidRDefault="003C4FD4" w:rsidP="003C4FD4">
            <w:pPr>
              <w:pStyle w:val="ConsPlusNormal"/>
              <w:rPr>
                <w:rFonts w:ascii="Arial" w:hAnsi="Arial" w:cs="Arial"/>
                <w:sz w:val="24"/>
                <w:szCs w:val="24"/>
              </w:rPr>
            </w:pPr>
            <w:r w:rsidRPr="00DA266F">
              <w:rPr>
                <w:rFonts w:ascii="Arial" w:hAnsi="Arial" w:cs="Arial"/>
                <w:sz w:val="24"/>
                <w:szCs w:val="24"/>
              </w:rPr>
              <w:t>в 2017 году – 3 774,0 тыс. руб.;</w:t>
            </w:r>
          </w:p>
          <w:p w:rsidR="001B6322" w:rsidRPr="00DA266F" w:rsidRDefault="003C4FD4" w:rsidP="003C4FD4">
            <w:pPr>
              <w:autoSpaceDE w:val="0"/>
              <w:autoSpaceDN w:val="0"/>
              <w:adjustRightInd w:val="0"/>
              <w:spacing w:after="0" w:line="240" w:lineRule="auto"/>
              <w:jc w:val="both"/>
              <w:rPr>
                <w:rFonts w:ascii="Arial" w:hAnsi="Arial" w:cs="Arial"/>
                <w:color w:val="FF0000"/>
                <w:sz w:val="24"/>
                <w:szCs w:val="24"/>
              </w:rPr>
            </w:pPr>
            <w:r w:rsidRPr="00DA266F">
              <w:rPr>
                <w:rFonts w:ascii="Arial" w:eastAsia="Times New Roman" w:hAnsi="Arial" w:cs="Arial"/>
                <w:sz w:val="24"/>
                <w:szCs w:val="24"/>
                <w:lang w:eastAsia="ru-RU"/>
              </w:rPr>
              <w:t xml:space="preserve">в 2018 году – 0,0 тыс. руб. </w:t>
            </w:r>
          </w:p>
        </w:tc>
      </w:tr>
      <w:tr w:rsidR="003C4FD4" w:rsidRPr="00DA266F" w:rsidTr="008806D3">
        <w:tc>
          <w:tcPr>
            <w:tcW w:w="9418" w:type="dxa"/>
            <w:gridSpan w:val="2"/>
            <w:tcBorders>
              <w:top w:val="nil"/>
            </w:tcBorders>
          </w:tcPr>
          <w:p w:rsidR="003C4FD4" w:rsidRPr="00DA266F" w:rsidRDefault="003C4FD4" w:rsidP="00E44573">
            <w:pPr>
              <w:pStyle w:val="ConsPlusNormal"/>
              <w:rPr>
                <w:rFonts w:ascii="Arial" w:hAnsi="Arial" w:cs="Arial"/>
                <w:color w:val="FF0000"/>
                <w:sz w:val="24"/>
                <w:szCs w:val="24"/>
              </w:rPr>
            </w:pPr>
          </w:p>
        </w:tc>
      </w:tr>
      <w:tr w:rsidR="00D05E7B" w:rsidRPr="00DA266F" w:rsidTr="008806D3">
        <w:tc>
          <w:tcPr>
            <w:tcW w:w="232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lastRenderedPageBreak/>
              <w:t>Система организации контроля за исполнением подпрограммы</w:t>
            </w:r>
          </w:p>
        </w:tc>
        <w:tc>
          <w:tcPr>
            <w:tcW w:w="7094" w:type="dxa"/>
          </w:tcPr>
          <w:p w:rsidR="00D05E7B" w:rsidRPr="00DA266F" w:rsidRDefault="00D05E7B">
            <w:pPr>
              <w:pStyle w:val="ConsPlusNormal"/>
              <w:rPr>
                <w:rFonts w:ascii="Arial" w:hAnsi="Arial" w:cs="Arial"/>
                <w:sz w:val="24"/>
                <w:szCs w:val="24"/>
              </w:rPr>
            </w:pPr>
            <w:r w:rsidRPr="00DA266F">
              <w:rPr>
                <w:rFonts w:ascii="Arial" w:hAnsi="Arial" w:cs="Arial"/>
                <w:sz w:val="24"/>
                <w:szCs w:val="24"/>
              </w:rPr>
              <w:t>Мониторинг за ходом реализации подпрограммы осуществляет Управление экономики, планирования и экономического развития Администрации города Норильска.</w:t>
            </w:r>
          </w:p>
          <w:p w:rsidR="00D05E7B" w:rsidRPr="00DA266F" w:rsidRDefault="00D05E7B">
            <w:pPr>
              <w:pStyle w:val="ConsPlusNormal"/>
              <w:rPr>
                <w:rFonts w:ascii="Arial" w:hAnsi="Arial" w:cs="Arial"/>
                <w:sz w:val="24"/>
                <w:szCs w:val="24"/>
              </w:rPr>
            </w:pPr>
            <w:r w:rsidRPr="00DA266F">
              <w:rPr>
                <w:rFonts w:ascii="Arial" w:hAnsi="Arial" w:cs="Arial"/>
                <w:sz w:val="24"/>
                <w:szCs w:val="24"/>
              </w:rPr>
              <w:t>Контроль за целевым использованием средств бюджета осуществляет Финансовое управление Администрации города Норильска</w:t>
            </w:r>
          </w:p>
        </w:tc>
      </w:tr>
    </w:tbl>
    <w:p w:rsidR="008806D3" w:rsidRPr="00DA266F" w:rsidRDefault="008806D3">
      <w:pPr>
        <w:pStyle w:val="ConsPlusNormal"/>
        <w:jc w:val="center"/>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 Основные разделы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2.1. Постановка проблемы и обоснование необходимости</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разработки подпрограммы на территории муниципального</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образования город Норильск</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Территориальная отдаленность и обособленность, суровые климатические условия, ограниченный рынок труда и специфичность формирования ценовой политики (высокая стоимость жизни) - факторы, негативно влияющие на социально-экономическое положение населения, проживающего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На учете в Государственном учреждении - Управлении Пенсионного фонда РФ в городе Норильске состоит 40 070 пенсионеров, в том числе ветераны Великой Отечественной войны и реабилитированные граждане.</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мероприятий подпрограммы позволит существенно влиять на социально-экономическое положение ветеранов Великой Отечественной войны, реабилитированных граждан, неработающих пенсионеров и инвалидов.</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Программными мероприятиями предусмотрен комплекс мер, направленный на обеспечение достойного уровня жизни: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ветеранов Великой Отечественной войны;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реабилитированных граждан.</w:t>
      </w:r>
    </w:p>
    <w:p w:rsidR="00D05E7B" w:rsidRPr="00E44573" w:rsidRDefault="00D05E7B">
      <w:pPr>
        <w:pStyle w:val="ConsPlusNormal"/>
        <w:ind w:firstLine="540"/>
        <w:jc w:val="both"/>
        <w:rPr>
          <w:rFonts w:ascii="Arial" w:hAnsi="Arial" w:cs="Arial"/>
          <w:color w:val="000000" w:themeColor="text1"/>
          <w:sz w:val="24"/>
          <w:szCs w:val="24"/>
        </w:rPr>
      </w:pPr>
      <w:r w:rsidRPr="00DA266F">
        <w:rPr>
          <w:rFonts w:ascii="Arial" w:hAnsi="Arial" w:cs="Arial"/>
          <w:sz w:val="24"/>
          <w:szCs w:val="24"/>
        </w:rPr>
        <w:t xml:space="preserve">В целях реализации прав муниципальных служащих органов местного самоуправления муниципального образования город Норильск мероприятиями подпрограммы предусмотрено </w:t>
      </w:r>
      <w:r w:rsidRPr="00E44573">
        <w:rPr>
          <w:rFonts w:ascii="Arial" w:hAnsi="Arial" w:cs="Arial"/>
          <w:color w:val="000000" w:themeColor="text1"/>
          <w:sz w:val="24"/>
          <w:szCs w:val="24"/>
        </w:rPr>
        <w:t>финансирование расходов по выплате пенсии за выслугу лет муниципальным служащим и доплаты к пенсии лицам, удостоенным звания "Почетный гражданин города Норильска".</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 xml:space="preserve">В соответствии с </w:t>
      </w:r>
      <w:hyperlink r:id="rId32" w:history="1">
        <w:r w:rsidRPr="00E44573">
          <w:rPr>
            <w:rFonts w:ascii="Arial" w:hAnsi="Arial" w:cs="Arial"/>
            <w:color w:val="000000" w:themeColor="text1"/>
            <w:sz w:val="24"/>
            <w:szCs w:val="24"/>
          </w:rPr>
          <w:t>Постановлением</w:t>
        </w:r>
      </w:hyperlink>
      <w:r w:rsidRPr="00E44573">
        <w:rPr>
          <w:rFonts w:ascii="Arial" w:hAnsi="Arial" w:cs="Arial"/>
          <w:color w:val="000000" w:themeColor="text1"/>
          <w:sz w:val="24"/>
          <w:szCs w:val="24"/>
        </w:rPr>
        <w:t xml:space="preserve"> Администрации города Норильска от 20.02.2008 N 393 "Об утверждении Положения об оплате труда и месячных должностных окладов работников Администрации города Норильска, замещающих должности (профессии), не отнесенные к должностям муниципальной службы":</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 работникам в возрасте до 30 лет, прожившим на территории муниципального образования город Норильск не менее 5 лет и получающим северную надбавку в размере менее 80%, устанавливается процентная надбавка к заработной плате за стаж работы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E44573">
        <w:rPr>
          <w:rFonts w:ascii="Arial" w:hAnsi="Arial" w:cs="Arial"/>
          <w:color w:val="000000" w:themeColor="text1"/>
          <w:sz w:val="24"/>
          <w:szCs w:val="24"/>
        </w:rPr>
        <w:t xml:space="preserve">В соответствии с </w:t>
      </w:r>
      <w:hyperlink r:id="rId33" w:history="1">
        <w:r w:rsidRPr="00E44573">
          <w:rPr>
            <w:rFonts w:ascii="Arial" w:hAnsi="Arial" w:cs="Arial"/>
            <w:color w:val="000000" w:themeColor="text1"/>
            <w:sz w:val="24"/>
            <w:szCs w:val="24"/>
          </w:rPr>
          <w:t>Постановлением</w:t>
        </w:r>
      </w:hyperlink>
      <w:r w:rsidRPr="00E44573">
        <w:rPr>
          <w:rFonts w:ascii="Arial" w:hAnsi="Arial" w:cs="Arial"/>
          <w:color w:val="000000" w:themeColor="text1"/>
          <w:sz w:val="24"/>
          <w:szCs w:val="24"/>
        </w:rPr>
        <w:t xml:space="preserve"> Администрации города Норильска от 17.01.2006 N 61 "Об утверждении Порядка оплаты труда и Порядка оказания материальной помощи работникам муниципальных учреждений, органов местного самоуправления, других организаций</w:t>
      </w:r>
      <w:r w:rsidRPr="00DA266F">
        <w:rPr>
          <w:rFonts w:ascii="Arial" w:hAnsi="Arial" w:cs="Arial"/>
          <w:sz w:val="24"/>
          <w:szCs w:val="24"/>
        </w:rPr>
        <w:t>, финансируемых из бюджета муниципального образования город Норильск, муниципальных унитарных предприятий":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работнику, находящемуся в отпуске по уходу за ребенком до достижения им возраста трех лет, по его письменному заявлению, поданному на имя </w:t>
      </w:r>
      <w:r w:rsidRPr="00DA266F">
        <w:rPr>
          <w:rFonts w:ascii="Arial" w:hAnsi="Arial" w:cs="Arial"/>
          <w:sz w:val="24"/>
          <w:szCs w:val="24"/>
        </w:rPr>
        <w:lastRenderedPageBreak/>
        <w:t>руководителя учреждения, оказывается ежемесячная материальная помощь в размере 1 725,0 рублей.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Самой уязвимой группой малоимущего населения на территории являются инвалиды. Риск бедности среди инвалидов наиболее высок, во-первых, в силу ограничения их жизнедеятельности из-за нарушения здоровья, а значит, ограничения возможностей удовлетворить свои базовые потребности.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В муниципальном образовании город Норильск зарегистрировано 4 449 инвалидов, из них 3 920 инвалидов старше 18 лет, 553 ребенка-инвалида.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На сегодняшний день нерешенной является важнейшая социальная задача - создание равных возможностей для инвалидов во всех сферах жизни общества путем обеспечения доступности физического, социального, экономического и культурного окружения, здравоохранения и образования, информации и связи.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Учитывая отдаленность, высокую стоимость авиаперевозок, предусмотрен ряд мероприятий, направленных на компенсацию расходов по оплате стоимости проезда отдельным категориям граждан, проживающим в поселке </w:t>
      </w:r>
      <w:proofErr w:type="spellStart"/>
      <w:r w:rsidRPr="00DA266F">
        <w:rPr>
          <w:rFonts w:ascii="Arial" w:hAnsi="Arial" w:cs="Arial"/>
          <w:sz w:val="24"/>
          <w:szCs w:val="24"/>
        </w:rPr>
        <w:t>Снежногорск</w:t>
      </w:r>
      <w:proofErr w:type="spellEnd"/>
      <w:r w:rsidRPr="00DA266F">
        <w:rPr>
          <w:rFonts w:ascii="Arial" w:hAnsi="Arial" w:cs="Arial"/>
          <w:sz w:val="24"/>
          <w:szCs w:val="24"/>
        </w:rPr>
        <w:t>.</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Проблема поддержки населения, находящегося в трудной жизненной ситуации, сохраняется и нуждается в дальнейшем решении в ближайшей и среднесрочной перспективе.</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Политика государства последних лет ориентирована на поддержание семьи, улучшение демографической обстановки. Идеология приоритета семьи, ее непреходящая ценность для жизни и развития человека и общества закреплена во многих нормативных актах. Результатом целенаправленных усилий Правительства Российской Федерации стало повышение внимания к семейной политике, нацеленной непосредственно на изменение и сохранение уровня жизни семей, повышение благосостояния и улучшение их социального самочувствия.</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Для укрепления института семьи в рамках подпрограммы предусматривается материальная поддержка малообеспеченных и многодетных семей.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Мероприятиями подпрограммы предусматриваются средства на приобретение новогодних подарков для детей, проживающих в муниципальном образовании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Остаются не разрешенными проблемы медицинского обслуживания населения на территории муниципального образования город Норильск. Часть населения нуждается в оказании помощи для оплаты дорогостоящего лечения, в том числе за пределами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Это связано с тем, что: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краевые и государственные учреждения здравоохранения, расположенные на территории муниципального образования город Норильск и Красноярского края не всегда могут предоставить необходимый объем медицинского обслуживания отдельным гражданам;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предоставление бесплатных квот для лечения в федеральных клиниках не покрывает имеющуюся потребность.</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Подпрограмма позволит оказать помощь в оплате расходов, связанных с лечением гражданам, зарегистрированным по месту жительства на территории муниципального образования город Норильск и нуждающимся в оказании услуг социального характера. Например, при выезде на новое место жительства одиноких пенсионеров, инвалидов и лиц без определенного места жительства, утративших социальные связи; для восстановления утраченных документов; для захоронения умерших граждан. Мероприятия предусматривают оказание адресной социальной помощи на эти нужды.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Мероприятия подпрограммы предусматривают повышение уровня жизни и социальной защищенности жителей муниципального образования город Норильск, являющихся работниками учреждений и организаций, финансируемых </w:t>
      </w:r>
      <w:r w:rsidRPr="00DA266F">
        <w:rPr>
          <w:rFonts w:ascii="Arial" w:hAnsi="Arial" w:cs="Arial"/>
          <w:sz w:val="24"/>
          <w:szCs w:val="24"/>
        </w:rPr>
        <w:lastRenderedPageBreak/>
        <w:t>из бюджета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Также Управление предоставляет субсидии специализированной службе по вопросам похоронного дела на возмещение расходов, в связи с оказанием услуг согласно гарантированному перечню услуг по погребению и перевозке умерших граждан.</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2.2. Основная цель, задачи, этапы и сроки выполнения</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подпрограммы, целевые индикаторы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Целью подпрограммы является повышение уровня жизни и социальной защищенности жителей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Для достижения поставленной цели, предусматривается решение следующих задач:</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предоставление дополнительных мер социальной поддержки жителям муниципального образования город Норильск, которая будет решаться путем реализации следующих основных мероприятий: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улучшение условий жизни и дополнительная социальная поддержка жителей муниципального образования город Норильск;</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оказание материальной помощи отдельным категориям граждан, находящимся на социальном и социально-медицинском обслуживании на дому, а также ветеранам ВОВ, бывшим несовершеннолетним узникам фашистских концлагерей, находящимся на стационарном обслуживании.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развитие доступной среды для жизнедеятельности инвалидов;</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реализация прочих мероприятий, которая включает следующие основные мероприятия:</w:t>
      </w:r>
    </w:p>
    <w:p w:rsidR="00D05E7B" w:rsidRPr="00E44573" w:rsidRDefault="00D05E7B">
      <w:pPr>
        <w:pStyle w:val="ConsPlusNormal"/>
        <w:ind w:firstLine="540"/>
        <w:jc w:val="both"/>
        <w:rPr>
          <w:rFonts w:ascii="Arial" w:hAnsi="Arial" w:cs="Arial"/>
          <w:color w:val="000000" w:themeColor="text1"/>
          <w:sz w:val="24"/>
          <w:szCs w:val="24"/>
        </w:rPr>
      </w:pPr>
      <w:r w:rsidRPr="00DA266F">
        <w:rPr>
          <w:rFonts w:ascii="Arial" w:hAnsi="Arial" w:cs="Arial"/>
          <w:sz w:val="24"/>
          <w:szCs w:val="24"/>
        </w:rPr>
        <w:t>- расходы на выплату материальной помощи работникам, находящимся в отпуске по уходу за ребенком, выплата северной надбавки молодым специалистам;</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 xml:space="preserve">- реализация Федерального </w:t>
      </w:r>
      <w:hyperlink r:id="rId34" w:history="1">
        <w:r w:rsidRPr="00E44573">
          <w:rPr>
            <w:rFonts w:ascii="Arial" w:hAnsi="Arial" w:cs="Arial"/>
            <w:color w:val="000000" w:themeColor="text1"/>
            <w:sz w:val="24"/>
            <w:szCs w:val="24"/>
          </w:rPr>
          <w:t>закона</w:t>
        </w:r>
      </w:hyperlink>
      <w:r w:rsidRPr="00E44573">
        <w:rPr>
          <w:rFonts w:ascii="Arial" w:hAnsi="Arial" w:cs="Arial"/>
          <w:color w:val="000000" w:themeColor="text1"/>
          <w:sz w:val="24"/>
          <w:szCs w:val="24"/>
        </w:rPr>
        <w:t xml:space="preserve"> от 02.03.2007 N 25-ФЗ "О муниципальной службе в Российской Федерации", доплата к пенсии почетным гражданам города Норильска;</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 негосударственное пенсионное обеспечение жителей, являющихся работниками учреждений и организаций, финансируемых из местного бюджета;</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 субсидии специализированной службе по вопросам похоронного дела.</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Подпрограмма разработана как комплекс мер, обеспечивающий стабильность социально-экономического положения населения, проживающего в муниципальном образовании город Норильск.</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Дополнительные меры социальной поддержки, включенные в нее, не предусмотрены федеральным и краевым законодательством и являются инициативными расходами, но необходимость их предоставления населению подтверждается объективной реальностью.</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Реализация подпрограммы предусмотрена в 2016 - 2018 годах без разбивки на этапы, поскольку мероприятия Программы направлены на одномоментное достижение результатов в отношении конкретного лица.</w:t>
      </w:r>
    </w:p>
    <w:p w:rsidR="00D05E7B" w:rsidRPr="00E44573" w:rsidRDefault="00E44573">
      <w:pPr>
        <w:pStyle w:val="ConsPlusNormal"/>
        <w:ind w:firstLine="540"/>
        <w:jc w:val="both"/>
        <w:rPr>
          <w:rFonts w:ascii="Arial" w:hAnsi="Arial" w:cs="Arial"/>
          <w:color w:val="000000" w:themeColor="text1"/>
          <w:sz w:val="24"/>
          <w:szCs w:val="24"/>
        </w:rPr>
      </w:pPr>
      <w:hyperlink w:anchor="P1746" w:history="1">
        <w:r w:rsidR="00D05E7B" w:rsidRPr="00E44573">
          <w:rPr>
            <w:rFonts w:ascii="Arial" w:hAnsi="Arial" w:cs="Arial"/>
            <w:color w:val="000000" w:themeColor="text1"/>
            <w:sz w:val="24"/>
            <w:szCs w:val="24"/>
          </w:rPr>
          <w:t>Целевыми индикаторами</w:t>
        </w:r>
      </w:hyperlink>
      <w:r w:rsidR="00D05E7B" w:rsidRPr="00E44573">
        <w:rPr>
          <w:rFonts w:ascii="Arial" w:hAnsi="Arial" w:cs="Arial"/>
          <w:color w:val="000000" w:themeColor="text1"/>
          <w:sz w:val="24"/>
          <w:szCs w:val="24"/>
        </w:rPr>
        <w:t xml:space="preserve"> и показателями результативности (приложение N 1 к настоящей подпрограмме), позволяющими оценить ход реализации подпрограммы, будут являться:</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 удельный вес граждан, получивших адресную помощь, в общей численности граждан, имеющих на нее право;</w:t>
      </w:r>
    </w:p>
    <w:p w:rsidR="00D05E7B" w:rsidRPr="00DA266F" w:rsidRDefault="00D05E7B">
      <w:pPr>
        <w:pStyle w:val="ConsPlusNormal"/>
        <w:ind w:firstLine="540"/>
        <w:jc w:val="both"/>
        <w:rPr>
          <w:rFonts w:ascii="Arial" w:hAnsi="Arial" w:cs="Arial"/>
          <w:sz w:val="24"/>
          <w:szCs w:val="24"/>
        </w:rPr>
      </w:pPr>
      <w:r w:rsidRPr="00E44573">
        <w:rPr>
          <w:rFonts w:ascii="Arial" w:hAnsi="Arial" w:cs="Arial"/>
          <w:color w:val="000000" w:themeColor="text1"/>
          <w:sz w:val="24"/>
          <w:szCs w:val="24"/>
        </w:rPr>
        <w:t>- удельный вес муниципальных</w:t>
      </w:r>
      <w:r w:rsidRPr="00DA266F">
        <w:rPr>
          <w:rFonts w:ascii="Arial" w:hAnsi="Arial" w:cs="Arial"/>
          <w:sz w:val="24"/>
          <w:szCs w:val="24"/>
        </w:rPr>
        <w:t xml:space="preserve">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w:t>
      </w:r>
      <w:r w:rsidRPr="00DA266F">
        <w:rPr>
          <w:rFonts w:ascii="Arial" w:hAnsi="Arial" w:cs="Arial"/>
          <w:sz w:val="24"/>
          <w:szCs w:val="24"/>
        </w:rPr>
        <w:lastRenderedPageBreak/>
        <w:t>граждан, удостоенных звания "Почетный гражданин города Норильска", имеющих право на данные выплаты;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из числа инвалидов, получивших социальную помощь от общего количества инвалидов, имеющих право на нее право;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детей, получивших новогодние подарки, к общей численности детей, имеющих право на получение новогоднего подарка;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общей численности работников учреждений;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удельный вес граждан из числа работников бюджетной сферы увеличивших пенсионные накопления, к общей численности работников бюджетной сферы;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Решение поставленных задач позволит эффективно влиять на сохранение доходов населения, обеспечение условий для выхода граждан и семей из трудной жизненной ситуации, обеспечение беспрепятственного доступа к приоритетным объектам и услугам для инвалидов, создание благоприятных условий гражданам для их социальной адаптации и интеграции в общество.</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2.3. Механизм реализации подпрограммы</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подпрограммы основана на полной ответственности конкретных исполнителей по основным мероприятиям подпрограммы.</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Подпрограмма сформирована как комплекс конкретных и реальных в выполнении целевых мероприятий, направленных на социальную поддержку жителей муниципального образования город Норильск в 2016 - 2018 гг.</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В подпрограмму могут вноситься дополнительные изменения в части мероприятий и объемов финансирования с учетом изменений финансовой обеспеченности территории, а также приоритетов в реформировании экономики города.</w:t>
      </w:r>
    </w:p>
    <w:p w:rsidR="00D05E7B" w:rsidRPr="00E44573" w:rsidRDefault="00D05E7B">
      <w:pPr>
        <w:pStyle w:val="ConsPlusNormal"/>
        <w:ind w:firstLine="540"/>
        <w:jc w:val="both"/>
        <w:rPr>
          <w:rFonts w:ascii="Arial" w:hAnsi="Arial" w:cs="Arial"/>
          <w:color w:val="000000" w:themeColor="text1"/>
          <w:sz w:val="24"/>
          <w:szCs w:val="24"/>
        </w:rPr>
      </w:pPr>
      <w:r w:rsidRPr="00DA266F">
        <w:rPr>
          <w:rFonts w:ascii="Arial" w:hAnsi="Arial" w:cs="Arial"/>
          <w:sz w:val="24"/>
          <w:szCs w:val="24"/>
        </w:rPr>
        <w:t xml:space="preserve">Виды </w:t>
      </w:r>
      <w:r w:rsidRPr="00E44573">
        <w:rPr>
          <w:rFonts w:ascii="Arial" w:hAnsi="Arial" w:cs="Arial"/>
          <w:color w:val="000000" w:themeColor="text1"/>
          <w:sz w:val="24"/>
          <w:szCs w:val="24"/>
        </w:rPr>
        <w:t xml:space="preserve">дополнительных мер социальной поддержки, конкретные категории граждан и/или их семей, конкретный (предельный) размер выплаты по каждому виду дополнительных мер социальной поддержки устанавливаются в соответствии с </w:t>
      </w:r>
      <w:hyperlink r:id="rId35" w:history="1">
        <w:r w:rsidRPr="00E44573">
          <w:rPr>
            <w:rFonts w:ascii="Arial" w:hAnsi="Arial" w:cs="Arial"/>
            <w:color w:val="000000" w:themeColor="text1"/>
            <w:sz w:val="24"/>
            <w:szCs w:val="24"/>
          </w:rPr>
          <w:t>Решением</w:t>
        </w:r>
      </w:hyperlink>
      <w:r w:rsidRPr="00E44573">
        <w:rPr>
          <w:rFonts w:ascii="Arial" w:hAnsi="Arial" w:cs="Arial"/>
          <w:color w:val="000000" w:themeColor="text1"/>
          <w:sz w:val="24"/>
          <w:szCs w:val="24"/>
        </w:rPr>
        <w:t xml:space="preserve"> Норильского городского Совета депутатов от 21.09.2010 N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p>
    <w:p w:rsidR="00D05E7B" w:rsidRPr="00E44573" w:rsidRDefault="00D05E7B">
      <w:pPr>
        <w:pStyle w:val="ConsPlusNormal"/>
        <w:ind w:firstLine="540"/>
        <w:jc w:val="both"/>
        <w:rPr>
          <w:rFonts w:ascii="Arial" w:hAnsi="Arial" w:cs="Arial"/>
          <w:color w:val="000000" w:themeColor="text1"/>
          <w:sz w:val="24"/>
          <w:szCs w:val="24"/>
        </w:rPr>
      </w:pPr>
      <w:r w:rsidRPr="00E44573">
        <w:rPr>
          <w:rFonts w:ascii="Arial" w:hAnsi="Arial" w:cs="Arial"/>
          <w:color w:val="000000" w:themeColor="text1"/>
          <w:sz w:val="24"/>
          <w:szCs w:val="24"/>
        </w:rPr>
        <w:t>Адресная материальная помощь носит заявительный характер и оказывается в соответствии с Порядками оказания социальной помощи, утвержденными Постановлениями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E44573">
        <w:rPr>
          <w:rFonts w:ascii="Arial" w:hAnsi="Arial" w:cs="Arial"/>
          <w:color w:val="000000" w:themeColor="text1"/>
          <w:sz w:val="24"/>
          <w:szCs w:val="24"/>
        </w:rPr>
        <w:t xml:space="preserve">Материальная помощь в виде ежемесячной фиксированной выплаты ветеранам ВОВ, вдовам умерших (погибших) участников ВОВ, бывшим несовершеннолетним узникам фашистских концлагерей, реабилитированным гражданам из числа неработающих пенсионеров, единовременная адресная помощь гражданам, находящимся в трудной жизненной ситуации предоставляется в соответствии с </w:t>
      </w:r>
      <w:hyperlink r:id="rId36" w:history="1">
        <w:r w:rsidRPr="00E44573">
          <w:rPr>
            <w:rFonts w:ascii="Arial" w:hAnsi="Arial" w:cs="Arial"/>
            <w:color w:val="000000" w:themeColor="text1"/>
            <w:sz w:val="24"/>
            <w:szCs w:val="24"/>
          </w:rPr>
          <w:t>Положением</w:t>
        </w:r>
      </w:hyperlink>
      <w:r w:rsidRPr="00E44573">
        <w:rPr>
          <w:rFonts w:ascii="Arial" w:hAnsi="Arial" w:cs="Arial"/>
          <w:color w:val="000000" w:themeColor="text1"/>
          <w:sz w:val="24"/>
          <w:szCs w:val="24"/>
        </w:rPr>
        <w:t xml:space="preserve"> об оказании социальной помощи из средств местного бюджета социально-</w:t>
      </w:r>
      <w:r w:rsidRPr="00DA266F">
        <w:rPr>
          <w:rFonts w:ascii="Arial" w:hAnsi="Arial" w:cs="Arial"/>
          <w:sz w:val="24"/>
          <w:szCs w:val="24"/>
        </w:rPr>
        <w:t xml:space="preserve">незащищенным гражданам и семьям, </w:t>
      </w:r>
      <w:r w:rsidRPr="00DA266F">
        <w:rPr>
          <w:rFonts w:ascii="Arial" w:hAnsi="Arial" w:cs="Arial"/>
          <w:sz w:val="24"/>
          <w:szCs w:val="24"/>
        </w:rPr>
        <w:lastRenderedPageBreak/>
        <w:t>проживающим в муниципальном образовании город Норильск, утвержденным Решением Норильского городского Совета депутатов от 16.02.2010 N 24-587.</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Решение об оказании материальной помощи, ее размере гражданам, обратившимся в связи с трудной жизненной ситуацией, принимается с учетом их нуждаемости Комиссией по оказанию социальной помощи (далее - Комиссия), а также Комиссия принимает решения по вопросам, не урегулированным соответствующими Порядками оказания социальной помощи. Решение об оказании материальной помощи гражданам на лечение, по оплате проезда к месту лечения и обратно и приобретение лекарственных препаратов принимается Координационным советом по оказанию материальной помощи на оплату расходов, связанных с лечением. Состав указанных коллегиальных органов утверждается распоряжением Администрации города Норильска, издаваемым Руководителем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Комиссия по оказанию социальной помощи и Координационный совет по оказанию материальной помощи на оплату расходов, связанных с лечением, принимают решения об оказании различных видов социальной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w:t>
      </w:r>
    </w:p>
    <w:p w:rsidR="00D05E7B" w:rsidRPr="00E44573" w:rsidRDefault="00D05E7B">
      <w:pPr>
        <w:pStyle w:val="ConsPlusNormal"/>
        <w:ind w:firstLine="540"/>
        <w:jc w:val="both"/>
        <w:rPr>
          <w:rFonts w:ascii="Arial" w:hAnsi="Arial" w:cs="Arial"/>
          <w:color w:val="000000" w:themeColor="text1"/>
          <w:sz w:val="24"/>
          <w:szCs w:val="24"/>
        </w:rPr>
      </w:pPr>
      <w:r w:rsidRPr="00DA266F">
        <w:rPr>
          <w:rFonts w:ascii="Arial" w:hAnsi="Arial" w:cs="Arial"/>
          <w:sz w:val="24"/>
          <w:szCs w:val="24"/>
        </w:rPr>
        <w:t xml:space="preserve">Реализация мероприятий, предусмотренных подпрограммой, в части предоставления ветеранам Великой Отечественной войны и реабилитированным гражданам продуктовых наборов, а также обеспечения ветеранов Великой </w:t>
      </w:r>
      <w:r w:rsidRPr="00E44573">
        <w:rPr>
          <w:rFonts w:ascii="Arial" w:hAnsi="Arial" w:cs="Arial"/>
          <w:color w:val="000000" w:themeColor="text1"/>
          <w:sz w:val="24"/>
          <w:szCs w:val="24"/>
        </w:rPr>
        <w:t>Отечественной войны подписными изданиями осуществляется в соответствии с законодательством об осуществлении закупок.</w:t>
      </w:r>
    </w:p>
    <w:p w:rsidR="00D05E7B" w:rsidRPr="00E44573" w:rsidRDefault="00E44573">
      <w:pPr>
        <w:pStyle w:val="ConsPlusNormal"/>
        <w:ind w:firstLine="540"/>
        <w:jc w:val="both"/>
        <w:rPr>
          <w:rFonts w:ascii="Arial" w:hAnsi="Arial" w:cs="Arial"/>
          <w:color w:val="000000" w:themeColor="text1"/>
          <w:sz w:val="24"/>
          <w:szCs w:val="24"/>
        </w:rPr>
      </w:pPr>
      <w:hyperlink r:id="rId37" w:history="1">
        <w:r w:rsidR="00D05E7B" w:rsidRPr="00E44573">
          <w:rPr>
            <w:rFonts w:ascii="Arial" w:hAnsi="Arial" w:cs="Arial"/>
            <w:color w:val="000000" w:themeColor="text1"/>
            <w:sz w:val="24"/>
            <w:szCs w:val="24"/>
          </w:rPr>
          <w:t>Порядок</w:t>
        </w:r>
      </w:hyperlink>
      <w:r w:rsidR="00D05E7B" w:rsidRPr="00E44573">
        <w:rPr>
          <w:rFonts w:ascii="Arial" w:hAnsi="Arial" w:cs="Arial"/>
          <w:color w:val="000000" w:themeColor="text1"/>
          <w:sz w:val="24"/>
          <w:szCs w:val="24"/>
        </w:rPr>
        <w:t xml:space="preserve"> предоставления льготного проезда в общественном транспорте устанавливается Постановлением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E44573">
        <w:rPr>
          <w:rFonts w:ascii="Arial" w:hAnsi="Arial" w:cs="Arial"/>
          <w:color w:val="000000" w:themeColor="text1"/>
          <w:sz w:val="24"/>
          <w:szCs w:val="24"/>
        </w:rPr>
        <w:t>Порядок</w:t>
      </w:r>
      <w:r w:rsidRPr="00DA266F">
        <w:rPr>
          <w:rFonts w:ascii="Arial" w:hAnsi="Arial" w:cs="Arial"/>
          <w:sz w:val="24"/>
          <w:szCs w:val="24"/>
        </w:rPr>
        <w:t xml:space="preserve"> обеспечения выезда на постоянное место жительства за пределы муниципального образования город Норильск одиноких пенсионеров, инвалидов и лиц без определенного места жительства и Порядок оплаты проезда и расходов на сопровождение к новому постоянному месту жительства одиноких пенсионеров и инвалидов, нуждающихся в постоянной помощи по состоянию здоровья устанавливаются постановлениями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Порядок обеспечения детей новогодними подарками, а также категории детей, на которых распространяется данное мероприятие, устанавливается постановлением Администрации города Норильска.</w:t>
      </w:r>
    </w:p>
    <w:p w:rsidR="003C4FD4" w:rsidRPr="00E44573" w:rsidRDefault="003C4FD4" w:rsidP="00E44573">
      <w:pPr>
        <w:pStyle w:val="ConsPlusNormal"/>
        <w:ind w:firstLine="540"/>
        <w:jc w:val="both"/>
        <w:rPr>
          <w:rFonts w:ascii="Arial" w:hAnsi="Arial" w:cs="Arial"/>
          <w:sz w:val="24"/>
          <w:szCs w:val="24"/>
        </w:rPr>
      </w:pPr>
      <w:r w:rsidRPr="00DA266F">
        <w:rPr>
          <w:rFonts w:ascii="Arial" w:hAnsi="Arial" w:cs="Arial"/>
          <w:sz w:val="24"/>
          <w:szCs w:val="24"/>
        </w:rPr>
        <w:t>Путевки на санаторно-курортное лечение работников муниципальных учреждений и государственных учреждений здравоохранения, расположенных на территории муниципального образования город Норильск и членов их семей приобретаются на текущий финансовый год, а также на начало очередного финансового года некоммерческой организацией «Норильский городской социально-просветительский фонд «Юбилейный» (далее - НО «НГСП фонд «Юбилейный») и передаются Управлению по акту приема-передачи.</w:t>
      </w:r>
    </w:p>
    <w:p w:rsidR="003C4FD4" w:rsidRPr="00DA266F" w:rsidRDefault="003C4FD4" w:rsidP="003C4FD4">
      <w:pPr>
        <w:pStyle w:val="ConsPlusNormal"/>
        <w:ind w:firstLine="540"/>
        <w:jc w:val="both"/>
        <w:rPr>
          <w:rFonts w:ascii="Arial" w:hAnsi="Arial" w:cs="Arial"/>
          <w:color w:val="FF0000"/>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2.4. Управление подпрограммой и контроль за ходом ее</w:t>
      </w: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выполнения</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Финансирование мероприятий подпрограммы осуществляется Финансовым управлением Администрации города Норильска за счет средств местного бюджета по заявкам главных распорядителей бюджетных средств:</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Управления социальной политики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Управления по делам культуры и искусства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lastRenderedPageBreak/>
        <w:t xml:space="preserve">- </w:t>
      </w:r>
      <w:proofErr w:type="spellStart"/>
      <w:r w:rsidRPr="00DA266F">
        <w:rPr>
          <w:rFonts w:ascii="Arial" w:hAnsi="Arial" w:cs="Arial"/>
          <w:sz w:val="24"/>
          <w:szCs w:val="24"/>
        </w:rPr>
        <w:t>Снежногорского</w:t>
      </w:r>
      <w:proofErr w:type="spellEnd"/>
      <w:r w:rsidRPr="00DA266F">
        <w:rPr>
          <w:rFonts w:ascii="Arial" w:hAnsi="Arial" w:cs="Arial"/>
          <w:sz w:val="24"/>
          <w:szCs w:val="24"/>
        </w:rPr>
        <w:t xml:space="preserve"> территориального управления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Администрации города Норильска (Некоммерческая организация "Норильский городской социально-просветительский фонд "Юбилейный");</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Финансирование основного мероприятия 3.4 "Создание благоприятных условий для всех работников бюджетной сферы, независимо от стажа работы, для финансирования своих пенсионных накоплений, увеличение пенсионных накоплений работников бюджетной сферы (паритетная)" осуществляется денежными средствами и начисленным на них инвестиционным доходом по Договору негосударственного пенсионного обеспечения от 16.10.2008 N Д23-58/08 по заявке главного распорядителя денежных средств - Управления.</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Ответственным за реализацию, координацию и текущий мониторинг реализации мероприятий подпрограммы является Управление. Контроль за целевым и эффективным использованием средств бюджета муниципального образования город Норильск, а также контроль целевого и эффективного расходования средств субсидии, выделяемой организациям автомобильного пассажирского транспорта из бюджета муниципального образования город Норильск на возмещение затрат, связанных с предоставлением льготного проезда в общественном транспорте, осуществляет Финансовое управление Администрации города Норильска.</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Отчеты и иная информация о ходе реализации подпрограммы, целевом использовании средств местного бюджета предоставляются Управлением: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в Финансовое управление Администрации города Норильска ежемесячно до 3 числа месяца, следующего за отчетным периодом;</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w:t>
      </w:r>
      <w:r w:rsidRPr="00E44573">
        <w:rPr>
          <w:rFonts w:ascii="Arial" w:hAnsi="Arial" w:cs="Arial"/>
          <w:color w:val="000000" w:themeColor="text1"/>
          <w:sz w:val="24"/>
          <w:szCs w:val="24"/>
        </w:rPr>
        <w:t xml:space="preserve">в Управление экономики, планирования и экономического развития Администрации города Норильска в порядке и сроки установленные </w:t>
      </w:r>
      <w:hyperlink r:id="rId38" w:history="1">
        <w:r w:rsidRPr="00E44573">
          <w:rPr>
            <w:rFonts w:ascii="Arial" w:hAnsi="Arial" w:cs="Arial"/>
            <w:color w:val="000000" w:themeColor="text1"/>
            <w:sz w:val="24"/>
            <w:szCs w:val="24"/>
          </w:rPr>
          <w:t>Постановлением</w:t>
        </w:r>
      </w:hyperlink>
      <w:r w:rsidRPr="00E44573">
        <w:rPr>
          <w:rFonts w:ascii="Arial" w:hAnsi="Arial" w:cs="Arial"/>
          <w:color w:val="000000" w:themeColor="text1"/>
          <w:sz w:val="24"/>
          <w:szCs w:val="24"/>
        </w:rPr>
        <w:t xml:space="preserve"> Администрации города Норильска от 30.06.2014 N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w:t>
      </w:r>
      <w:r w:rsidRPr="00DA266F">
        <w:rPr>
          <w:rFonts w:ascii="Arial" w:hAnsi="Arial" w:cs="Arial"/>
          <w:sz w:val="24"/>
          <w:szCs w:val="24"/>
        </w:rPr>
        <w:t xml:space="preserve"> образования город Норильск в новой редакции".</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2.5. Оценка социально-экономической эффективности</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Реализация мероприятий подпрограммы в 2016 - 2018 годах позволит:</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оказать материальную помощь работникам, находящимся в отпуске по уходу за ребенком, выплатить северную надбавку молодым специалистам - до 57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осуществить выплату пенсии за выслугу лет муниципальным служащим и доплаты к пенсии лицам, удостоенным звания "Почетный гражданин города Норильска" - до 141 человека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повысить уровень доходов ветеранов ВОВ и реабилитированных граждан - до 203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укрепить социально-экономическое положение ветеранов ВОВ и реабилитированных граждан - до 203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компенсировать расходы на зубопротезирование гражданам, удостоенным звания "Почетный гражданин города Норильска", награжденным нагрудным знаком "Почетный донор России" или "Почетный донор СССР", неработающим пенсионерам - до 225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компенсировать расходы по оплате стоимости проезда жителям поселка </w:t>
      </w:r>
      <w:proofErr w:type="spellStart"/>
      <w:r w:rsidRPr="00DA266F">
        <w:rPr>
          <w:rFonts w:ascii="Arial" w:hAnsi="Arial" w:cs="Arial"/>
          <w:sz w:val="24"/>
          <w:szCs w:val="24"/>
        </w:rPr>
        <w:t>Снежногорск</w:t>
      </w:r>
      <w:proofErr w:type="spellEnd"/>
      <w:r w:rsidRPr="00DA266F">
        <w:rPr>
          <w:rFonts w:ascii="Arial" w:hAnsi="Arial" w:cs="Arial"/>
          <w:sz w:val="24"/>
          <w:szCs w:val="24"/>
        </w:rPr>
        <w:t xml:space="preserve"> - 279 человек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оказать материальную поддержку не менее 1 164 семьям с детьми;</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xml:space="preserve">- обеспечить новогодними подарками детей, проживающих на территории </w:t>
      </w:r>
      <w:r w:rsidRPr="00DA266F">
        <w:rPr>
          <w:rFonts w:ascii="Arial" w:hAnsi="Arial" w:cs="Arial"/>
          <w:sz w:val="24"/>
          <w:szCs w:val="24"/>
        </w:rPr>
        <w:lastRenderedPageBreak/>
        <w:t>муниципального образования город Норильск - до 16 650 детей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оказать материальную помощь малообеспеченным гражданам - не менее 650 гражданам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оплатить проезд к месту оздоровительного отдыха и лечения детям-инвалидам и сопровождающим их лицам - не менее 113 гражданам ежегодно;</w:t>
      </w:r>
    </w:p>
    <w:p w:rsidR="00D05E7B" w:rsidRPr="00DA266F" w:rsidRDefault="00D05E7B">
      <w:pPr>
        <w:pStyle w:val="ConsPlusNormal"/>
        <w:ind w:firstLine="540"/>
        <w:jc w:val="both"/>
        <w:rPr>
          <w:rFonts w:ascii="Arial" w:hAnsi="Arial" w:cs="Arial"/>
          <w:sz w:val="24"/>
          <w:szCs w:val="24"/>
        </w:rPr>
      </w:pPr>
      <w:r w:rsidRPr="00DA266F">
        <w:rPr>
          <w:rFonts w:ascii="Arial" w:hAnsi="Arial" w:cs="Arial"/>
          <w:sz w:val="24"/>
          <w:szCs w:val="24"/>
        </w:rPr>
        <w:t>- предоставить из средств бюджета муниципального образования город Норильск субсидию организациям автомобильного пассажирского транспорта на возмещение затрат, связанных с предоставлением льготного проезда в общественном транспорте - не менее 1 800 человек ежегодно.</w:t>
      </w:r>
    </w:p>
    <w:p w:rsidR="00D05E7B" w:rsidRPr="00DA266F" w:rsidRDefault="00D05E7B">
      <w:pPr>
        <w:pStyle w:val="ConsPlusNormal"/>
        <w:jc w:val="both"/>
        <w:rPr>
          <w:rFonts w:ascii="Arial" w:hAnsi="Arial" w:cs="Arial"/>
          <w:sz w:val="24"/>
          <w:szCs w:val="24"/>
        </w:rPr>
      </w:pPr>
    </w:p>
    <w:p w:rsidR="00D05E7B" w:rsidRPr="00E44573" w:rsidRDefault="00D05E7B">
      <w:pPr>
        <w:pStyle w:val="ConsPlusNormal"/>
        <w:jc w:val="center"/>
        <w:rPr>
          <w:rFonts w:ascii="Arial" w:hAnsi="Arial" w:cs="Arial"/>
          <w:color w:val="000000" w:themeColor="text1"/>
          <w:sz w:val="24"/>
          <w:szCs w:val="24"/>
        </w:rPr>
      </w:pPr>
      <w:r w:rsidRPr="00E44573">
        <w:rPr>
          <w:rFonts w:ascii="Arial" w:hAnsi="Arial" w:cs="Arial"/>
          <w:color w:val="000000" w:themeColor="text1"/>
          <w:sz w:val="24"/>
          <w:szCs w:val="24"/>
        </w:rPr>
        <w:t>2.6. Мероприятия подпрограммы</w:t>
      </w:r>
    </w:p>
    <w:p w:rsidR="00D05E7B" w:rsidRPr="00E44573" w:rsidRDefault="00D05E7B">
      <w:pPr>
        <w:pStyle w:val="ConsPlusNormal"/>
        <w:jc w:val="both"/>
        <w:rPr>
          <w:rFonts w:ascii="Arial" w:hAnsi="Arial" w:cs="Arial"/>
          <w:color w:val="000000" w:themeColor="text1"/>
          <w:sz w:val="24"/>
          <w:szCs w:val="24"/>
        </w:rPr>
      </w:pPr>
    </w:p>
    <w:p w:rsidR="00D05E7B" w:rsidRPr="00DA266F" w:rsidRDefault="00E44573" w:rsidP="00D166DA">
      <w:pPr>
        <w:pStyle w:val="ConsPlusNormal"/>
        <w:ind w:firstLine="709"/>
        <w:jc w:val="both"/>
        <w:rPr>
          <w:rFonts w:ascii="Arial" w:hAnsi="Arial" w:cs="Arial"/>
          <w:sz w:val="24"/>
          <w:szCs w:val="24"/>
        </w:rPr>
      </w:pPr>
      <w:hyperlink w:anchor="P2169" w:history="1">
        <w:r w:rsidR="00D05E7B" w:rsidRPr="00E44573">
          <w:rPr>
            <w:rFonts w:ascii="Arial" w:hAnsi="Arial" w:cs="Arial"/>
            <w:color w:val="000000" w:themeColor="text1"/>
            <w:sz w:val="24"/>
            <w:szCs w:val="24"/>
          </w:rPr>
          <w:t>Перечень</w:t>
        </w:r>
      </w:hyperlink>
      <w:r w:rsidR="00D05E7B" w:rsidRPr="00E44573">
        <w:rPr>
          <w:rFonts w:ascii="Arial" w:hAnsi="Arial" w:cs="Arial"/>
          <w:color w:val="000000" w:themeColor="text1"/>
          <w:sz w:val="24"/>
          <w:szCs w:val="24"/>
        </w:rPr>
        <w:t xml:space="preserve"> подпрограммных мероприятий представлен в табличной форме с указанием главных распорядителей бюджетных средств, форм расходования бюджетных средств, исполнителей подпрограммных мероприятий, объемов и источников финансирования всего и с разбивкой по годам (приложение N 2 к настоящей подпрограмме</w:t>
      </w:r>
      <w:r w:rsidR="00D05E7B" w:rsidRPr="00DA266F">
        <w:rPr>
          <w:rFonts w:ascii="Arial" w:hAnsi="Arial" w:cs="Arial"/>
          <w:sz w:val="24"/>
          <w:szCs w:val="24"/>
        </w:rPr>
        <w:t>).</w:t>
      </w:r>
    </w:p>
    <w:p w:rsidR="00D05E7B" w:rsidRPr="00DA266F" w:rsidRDefault="00D05E7B">
      <w:pPr>
        <w:pStyle w:val="ConsPlusNormal"/>
        <w:jc w:val="both"/>
        <w:rPr>
          <w:rFonts w:ascii="Arial" w:hAnsi="Arial" w:cs="Arial"/>
          <w:sz w:val="24"/>
          <w:szCs w:val="24"/>
        </w:rPr>
      </w:pPr>
    </w:p>
    <w:p w:rsidR="00D05E7B" w:rsidRPr="00DA266F" w:rsidRDefault="00D05E7B">
      <w:pPr>
        <w:pStyle w:val="ConsPlusNormal"/>
        <w:jc w:val="center"/>
        <w:rPr>
          <w:rFonts w:ascii="Arial" w:hAnsi="Arial" w:cs="Arial"/>
          <w:sz w:val="24"/>
          <w:szCs w:val="24"/>
        </w:rPr>
      </w:pPr>
      <w:r w:rsidRPr="00DA266F">
        <w:rPr>
          <w:rFonts w:ascii="Arial" w:hAnsi="Arial" w:cs="Arial"/>
          <w:sz w:val="24"/>
          <w:szCs w:val="24"/>
        </w:rPr>
        <w:t>2.7. Обоснование финансовых, материальных и трудовых затрат</w:t>
      </w:r>
    </w:p>
    <w:p w:rsidR="001B6322" w:rsidRPr="00DA266F" w:rsidRDefault="00D05E7B" w:rsidP="00E44573">
      <w:pPr>
        <w:pStyle w:val="ConsPlusNormal"/>
        <w:jc w:val="center"/>
        <w:rPr>
          <w:rFonts w:ascii="Arial" w:hAnsi="Arial" w:cs="Arial"/>
          <w:sz w:val="24"/>
          <w:szCs w:val="24"/>
        </w:rPr>
      </w:pPr>
      <w:r w:rsidRPr="00DA266F">
        <w:rPr>
          <w:rFonts w:ascii="Arial" w:hAnsi="Arial" w:cs="Arial"/>
          <w:sz w:val="24"/>
          <w:szCs w:val="24"/>
        </w:rPr>
        <w:t>(ресурсное обеспечение подпрограммы) с указанием источников</w:t>
      </w:r>
      <w:r w:rsidR="001B6322" w:rsidRPr="00DA266F">
        <w:rPr>
          <w:rFonts w:ascii="Arial" w:hAnsi="Arial" w:cs="Arial"/>
          <w:sz w:val="24"/>
          <w:szCs w:val="24"/>
        </w:rPr>
        <w:t xml:space="preserve"> </w:t>
      </w:r>
      <w:r w:rsidR="00E44573">
        <w:rPr>
          <w:rFonts w:ascii="Arial" w:hAnsi="Arial" w:cs="Arial"/>
          <w:sz w:val="24"/>
          <w:szCs w:val="24"/>
        </w:rPr>
        <w:t>финансировании</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Мероприятия подпрограммы реализуются за счёт средств краевого, местного бюджетов и средств внебюджетных источников.</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Объём средств на реализацию подпрограммы составляет 407 816,0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127 736,1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141 679,1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138 400,8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из них:</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краевого бюджета за период с 2016 по 2018 гг. – 36 132,0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36 132,0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0,0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0,0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местного бюджета за период с 2016 по 2018 гг. – 364 136,0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87 830,1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137 905,1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2018 году – 138 400,8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за счёт средств внебюджетных источников за период с 2016 по 2018 гг. – 7 548,0 тыс. руб., в том числе:</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2016 году – 3 774,0 тыс. руб.;</w:t>
      </w:r>
    </w:p>
    <w:p w:rsidR="00D166DA" w:rsidRPr="00DA266F" w:rsidRDefault="00D166DA" w:rsidP="00D166DA">
      <w:pPr>
        <w:spacing w:after="0" w:line="240" w:lineRule="auto"/>
        <w:ind w:firstLine="709"/>
        <w:rPr>
          <w:rFonts w:ascii="Arial" w:eastAsia="Times New Roman" w:hAnsi="Arial" w:cs="Arial"/>
          <w:sz w:val="24"/>
          <w:szCs w:val="24"/>
          <w:lang w:eastAsia="ru-RU"/>
        </w:rPr>
      </w:pPr>
      <w:r w:rsidRPr="00DA266F">
        <w:rPr>
          <w:rFonts w:ascii="Arial" w:eastAsia="Times New Roman" w:hAnsi="Arial" w:cs="Arial"/>
          <w:sz w:val="24"/>
          <w:szCs w:val="24"/>
          <w:lang w:eastAsia="ru-RU"/>
        </w:rPr>
        <w:t>в 2017 году – 3 774,0 тыс. руб.;</w:t>
      </w:r>
    </w:p>
    <w:p w:rsidR="00D05E7B" w:rsidRPr="00DA266F" w:rsidRDefault="00D166DA" w:rsidP="00D166DA">
      <w:pPr>
        <w:spacing w:after="0" w:line="240" w:lineRule="auto"/>
        <w:ind w:firstLine="709"/>
        <w:rPr>
          <w:rFonts w:ascii="Arial" w:hAnsi="Arial" w:cs="Arial"/>
          <w:sz w:val="24"/>
          <w:szCs w:val="24"/>
        </w:rPr>
        <w:sectPr w:rsidR="00D05E7B" w:rsidRPr="00DA266F" w:rsidSect="00D05E7B">
          <w:pgSz w:w="11905" w:h="16838"/>
          <w:pgMar w:top="1134" w:right="850" w:bottom="1134" w:left="1701" w:header="0" w:footer="0" w:gutter="0"/>
          <w:cols w:space="720"/>
        </w:sectPr>
      </w:pPr>
      <w:r w:rsidRPr="00DA266F">
        <w:rPr>
          <w:rFonts w:ascii="Arial" w:eastAsia="Times New Roman" w:hAnsi="Arial" w:cs="Arial"/>
          <w:sz w:val="24"/>
          <w:szCs w:val="24"/>
          <w:lang w:eastAsia="ru-RU"/>
        </w:rPr>
        <w:t>в 2018 году – 0,0 тыс. руб.</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190D87"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1B6322" w:rsidRPr="00DA266F">
        <w:rPr>
          <w:rFonts w:ascii="Arial" w:hAnsi="Arial" w:cs="Arial"/>
          <w:sz w:val="24"/>
          <w:szCs w:val="24"/>
        </w:rPr>
        <w:t xml:space="preserve"> </w:t>
      </w:r>
      <w:r w:rsidRPr="00DA266F">
        <w:rPr>
          <w:rFonts w:ascii="Arial" w:hAnsi="Arial" w:cs="Arial"/>
          <w:sz w:val="24"/>
          <w:szCs w:val="24"/>
        </w:rPr>
        <w:t>муниципальной Программы</w:t>
      </w:r>
      <w:r w:rsidR="001B6322" w:rsidRPr="00DA266F">
        <w:rPr>
          <w:rFonts w:ascii="Arial" w:hAnsi="Arial" w:cs="Arial"/>
          <w:sz w:val="24"/>
          <w:szCs w:val="24"/>
        </w:rPr>
        <w:t xml:space="preserve"> </w:t>
      </w:r>
      <w:r w:rsidRPr="00DA266F">
        <w:rPr>
          <w:rFonts w:ascii="Arial" w:hAnsi="Arial" w:cs="Arial"/>
          <w:sz w:val="24"/>
          <w:szCs w:val="24"/>
        </w:rPr>
        <w:t>"Социальная поддержка</w:t>
      </w:r>
      <w:r w:rsidR="005532CC" w:rsidRPr="00DA266F">
        <w:rPr>
          <w:rFonts w:ascii="Arial" w:hAnsi="Arial" w:cs="Arial"/>
          <w:sz w:val="24"/>
          <w:szCs w:val="24"/>
        </w:rPr>
        <w:t xml:space="preserve"> </w:t>
      </w:r>
      <w:r w:rsidRPr="00DA266F">
        <w:rPr>
          <w:rFonts w:ascii="Arial" w:hAnsi="Arial" w:cs="Arial"/>
          <w:sz w:val="24"/>
          <w:szCs w:val="24"/>
        </w:rPr>
        <w:t>жителей муниципального</w:t>
      </w:r>
      <w:r w:rsidR="001B6322"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5532CC" w:rsidRPr="00DA266F">
        <w:rPr>
          <w:rFonts w:ascii="Arial" w:hAnsi="Arial" w:cs="Arial"/>
          <w:sz w:val="24"/>
          <w:szCs w:val="24"/>
        </w:rPr>
        <w:t xml:space="preserve"> </w:t>
      </w:r>
      <w:r w:rsidRPr="00DA266F">
        <w:rPr>
          <w:rFonts w:ascii="Arial" w:hAnsi="Arial" w:cs="Arial"/>
          <w:sz w:val="24"/>
          <w:szCs w:val="24"/>
        </w:rPr>
        <w:t>на 2016 - 2018 годы,</w:t>
      </w:r>
      <w:r w:rsidR="001B6322"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5532C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1B6322" w:rsidRPr="00DA266F">
        <w:rPr>
          <w:rFonts w:ascii="Arial" w:hAnsi="Arial" w:cs="Arial"/>
          <w:sz w:val="24"/>
          <w:szCs w:val="24"/>
        </w:rPr>
        <w:t xml:space="preserve"> </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BE0EDC" w:rsidRDefault="00D05E7B">
      <w:pPr>
        <w:pStyle w:val="ConsPlusNormal"/>
        <w:jc w:val="both"/>
        <w:rPr>
          <w:rFonts w:ascii="Arial" w:hAnsi="Arial" w:cs="Arial"/>
        </w:rPr>
      </w:pPr>
    </w:p>
    <w:p w:rsidR="00D05E7B" w:rsidRPr="00DA266F" w:rsidRDefault="00D05E7B">
      <w:pPr>
        <w:pStyle w:val="ConsPlusTitle"/>
        <w:jc w:val="center"/>
        <w:rPr>
          <w:rFonts w:ascii="Arial" w:hAnsi="Arial" w:cs="Arial"/>
          <w:sz w:val="24"/>
          <w:szCs w:val="24"/>
        </w:rPr>
      </w:pPr>
      <w:bookmarkStart w:id="4" w:name="P716"/>
      <w:bookmarkEnd w:id="4"/>
      <w:r w:rsidRPr="00DA266F">
        <w:rPr>
          <w:rFonts w:ascii="Arial" w:hAnsi="Arial" w:cs="Arial"/>
          <w:sz w:val="24"/>
          <w:szCs w:val="24"/>
        </w:rPr>
        <w:t>ЦЕЛЕВЫЕ ПОКАЗАТЕЛИ И ПОКАЗАТЕЛИ РЕЗУЛЬТАТИВНОСТИ</w:t>
      </w:r>
      <w:r w:rsidR="001B6322" w:rsidRPr="00DA266F">
        <w:rPr>
          <w:rFonts w:ascii="Arial" w:hAnsi="Arial" w:cs="Arial"/>
          <w:sz w:val="24"/>
          <w:szCs w:val="24"/>
        </w:rPr>
        <w:t xml:space="preserve"> </w:t>
      </w:r>
      <w:r w:rsidRPr="00DA266F">
        <w:rPr>
          <w:rFonts w:ascii="Arial" w:hAnsi="Arial" w:cs="Arial"/>
          <w:sz w:val="24"/>
          <w:szCs w:val="24"/>
        </w:rPr>
        <w:t>МУНИЦИПАЛЬНОЙ ПРОГРАММЫ "СОЦИАЛЬНАЯ ПОДДЕРЖКА ЖИТЕЛЕЙ</w:t>
      </w:r>
      <w:r w:rsidR="00DA266F">
        <w:rPr>
          <w:rFonts w:ascii="Arial" w:hAnsi="Arial" w:cs="Arial"/>
          <w:sz w:val="24"/>
          <w:szCs w:val="24"/>
        </w:rPr>
        <w:t xml:space="preserve"> </w:t>
      </w:r>
      <w:r w:rsidRPr="00DA266F">
        <w:rPr>
          <w:rFonts w:ascii="Arial" w:hAnsi="Arial" w:cs="Arial"/>
          <w:sz w:val="24"/>
          <w:szCs w:val="24"/>
        </w:rPr>
        <w:t>МУНИЦИПАЛЬНОГО ОБРАЗОВАНИЯ ГОРОД НОРИЛЬСК"</w:t>
      </w:r>
      <w:r w:rsidR="001B6322" w:rsidRPr="00DA266F">
        <w:rPr>
          <w:rFonts w:ascii="Arial" w:hAnsi="Arial" w:cs="Arial"/>
          <w:sz w:val="24"/>
          <w:szCs w:val="24"/>
        </w:rPr>
        <w:t xml:space="preserve"> </w:t>
      </w:r>
      <w:r w:rsidRPr="00DA266F">
        <w:rPr>
          <w:rFonts w:ascii="Arial" w:hAnsi="Arial" w:cs="Arial"/>
          <w:sz w:val="24"/>
          <w:szCs w:val="24"/>
        </w:rPr>
        <w:t>НА 2016 - 2018 ГОДЫ</w:t>
      </w:r>
    </w:p>
    <w:p w:rsidR="00D05E7B" w:rsidRPr="00DA266F" w:rsidRDefault="00D05E7B">
      <w:pPr>
        <w:pStyle w:val="ConsPlusNormal"/>
        <w:jc w:val="both"/>
        <w:rPr>
          <w:rFonts w:ascii="Arial" w:hAnsi="Arial" w:cs="Arial"/>
          <w:sz w:val="24"/>
          <w:szCs w:val="24"/>
        </w:rPr>
      </w:pPr>
    </w:p>
    <w:tbl>
      <w:tblPr>
        <w:tblW w:w="16189"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3493"/>
        <w:gridCol w:w="794"/>
        <w:gridCol w:w="794"/>
        <w:gridCol w:w="1814"/>
        <w:gridCol w:w="1417"/>
        <w:gridCol w:w="1417"/>
        <w:gridCol w:w="1417"/>
        <w:gridCol w:w="1417"/>
        <w:gridCol w:w="2208"/>
      </w:tblGrid>
      <w:tr w:rsidR="00D05E7B" w:rsidRPr="00BE0EDC" w:rsidTr="008806D3">
        <w:tc>
          <w:tcPr>
            <w:tcW w:w="1418" w:type="dxa"/>
            <w:vMerge w:val="restart"/>
          </w:tcPr>
          <w:p w:rsidR="00D05E7B" w:rsidRPr="00BE0EDC" w:rsidRDefault="00D05E7B">
            <w:pPr>
              <w:pStyle w:val="ConsPlusNormal"/>
              <w:jc w:val="center"/>
              <w:rPr>
                <w:rFonts w:ascii="Arial" w:hAnsi="Arial" w:cs="Arial"/>
              </w:rPr>
            </w:pPr>
            <w:r w:rsidRPr="00BE0EDC">
              <w:rPr>
                <w:rFonts w:ascii="Arial" w:hAnsi="Arial" w:cs="Arial"/>
              </w:rPr>
              <w:t>N п/п</w:t>
            </w:r>
          </w:p>
        </w:tc>
        <w:tc>
          <w:tcPr>
            <w:tcW w:w="3493" w:type="dxa"/>
            <w:vMerge w:val="restart"/>
          </w:tcPr>
          <w:p w:rsidR="00D05E7B" w:rsidRPr="00BE0EDC" w:rsidRDefault="00D05E7B">
            <w:pPr>
              <w:pStyle w:val="ConsPlusNormal"/>
              <w:jc w:val="center"/>
              <w:rPr>
                <w:rFonts w:ascii="Arial" w:hAnsi="Arial" w:cs="Arial"/>
              </w:rPr>
            </w:pPr>
            <w:r w:rsidRPr="00BE0EDC">
              <w:rPr>
                <w:rFonts w:ascii="Arial" w:hAnsi="Arial" w:cs="Arial"/>
              </w:rPr>
              <w:t>Цели, задачи, показатели</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Единица измерения</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Вес показателя</w:t>
            </w:r>
          </w:p>
        </w:tc>
        <w:tc>
          <w:tcPr>
            <w:tcW w:w="1814" w:type="dxa"/>
            <w:vMerge w:val="restart"/>
          </w:tcPr>
          <w:p w:rsidR="00D05E7B" w:rsidRPr="00BE0EDC" w:rsidRDefault="00D05E7B">
            <w:pPr>
              <w:pStyle w:val="ConsPlusNormal"/>
              <w:jc w:val="center"/>
              <w:rPr>
                <w:rFonts w:ascii="Arial" w:hAnsi="Arial" w:cs="Arial"/>
              </w:rPr>
            </w:pPr>
            <w:r w:rsidRPr="00BE0EDC">
              <w:rPr>
                <w:rFonts w:ascii="Arial" w:hAnsi="Arial" w:cs="Arial"/>
              </w:rPr>
              <w:t>Источник информации</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Отчетный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Текущий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r>
      <w:tr w:rsidR="00D05E7B" w:rsidRPr="00BE0EDC" w:rsidTr="008806D3">
        <w:tc>
          <w:tcPr>
            <w:tcW w:w="1418" w:type="dxa"/>
            <w:vMerge/>
          </w:tcPr>
          <w:p w:rsidR="00D05E7B" w:rsidRPr="00BE0EDC" w:rsidRDefault="00D05E7B">
            <w:pPr>
              <w:rPr>
                <w:rFonts w:ascii="Arial" w:hAnsi="Arial" w:cs="Arial"/>
              </w:rPr>
            </w:pPr>
          </w:p>
        </w:tc>
        <w:tc>
          <w:tcPr>
            <w:tcW w:w="3493"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1814"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2014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2015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2018 год</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Цель 1: Повышение уровня, качества и безопасности социального обслуживания населения муниципального образования город Норильск</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Целевой показатель 1</w:t>
            </w:r>
          </w:p>
        </w:tc>
        <w:tc>
          <w:tcPr>
            <w:tcW w:w="3493" w:type="dxa"/>
          </w:tcPr>
          <w:p w:rsidR="00D05E7B" w:rsidRPr="00BE0EDC" w:rsidRDefault="00D05E7B">
            <w:pPr>
              <w:pStyle w:val="ConsPlusNormal"/>
              <w:rPr>
                <w:rFonts w:ascii="Arial" w:hAnsi="Arial" w:cs="Arial"/>
              </w:rPr>
            </w:pPr>
            <w:r w:rsidRPr="00BE0EDC">
              <w:rPr>
                <w:rFonts w:ascii="Arial" w:hAnsi="Arial" w:cs="Arial"/>
              </w:rPr>
              <w:t>Доля граждан, получивших услуги в муниципальных учреждениях социального обслуживания населения, в общем числе граждан, обратившихся за их получением</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0,35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отчетность учреждений социального обслуживания</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99,9</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Целевой показатель 2</w:t>
            </w:r>
          </w:p>
        </w:tc>
        <w:tc>
          <w:tcPr>
            <w:tcW w:w="3493" w:type="dxa"/>
          </w:tcPr>
          <w:p w:rsidR="00D05E7B" w:rsidRPr="00BE0EDC" w:rsidRDefault="00D05E7B">
            <w:pPr>
              <w:pStyle w:val="ConsPlusNormal"/>
              <w:rPr>
                <w:rFonts w:ascii="Arial" w:hAnsi="Arial" w:cs="Arial"/>
              </w:rPr>
            </w:pPr>
            <w:r w:rsidRPr="00BE0EDC">
              <w:rPr>
                <w:rFonts w:ascii="Arial" w:hAnsi="Arial" w:cs="Arial"/>
              </w:rPr>
              <w:t>Среднемесячная номинальная начисленная заработная плата работников муниципальных учреждений социального обслуживания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руб.</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0,3</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отчетность учреждений социального обслуживания</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56477,1</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52741,3</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Задача 1: Реализация прав граждан пожилого возраста, инвалидов, включая детей-инвалидов, семей и детей на социальное обслуживание</w:t>
            </w:r>
          </w:p>
        </w:tc>
      </w:tr>
      <w:tr w:rsidR="00D05E7B" w:rsidRPr="00BE0EDC" w:rsidTr="008806D3">
        <w:tc>
          <w:tcPr>
            <w:tcW w:w="16189" w:type="dxa"/>
            <w:gridSpan w:val="10"/>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Подпрограмма 1: Повышение качества и доступности социальных услуг населению муниципального образования город Норильск</w:t>
            </w:r>
          </w:p>
        </w:tc>
      </w:tr>
      <w:tr w:rsidR="00D05E7B" w:rsidRPr="00BE0EDC" w:rsidTr="008806D3">
        <w:tc>
          <w:tcPr>
            <w:tcW w:w="141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1.1.</w:t>
            </w:r>
          </w:p>
        </w:tc>
        <w:tc>
          <w:tcPr>
            <w:tcW w:w="3493" w:type="dxa"/>
            <w:tcBorders>
              <w:bottom w:val="nil"/>
            </w:tcBorders>
          </w:tcPr>
          <w:p w:rsidR="00D05E7B" w:rsidRPr="00BE0EDC" w:rsidRDefault="00D05E7B">
            <w:pPr>
              <w:pStyle w:val="ConsPlusNormal"/>
              <w:rPr>
                <w:rFonts w:ascii="Arial" w:hAnsi="Arial" w:cs="Arial"/>
              </w:rPr>
            </w:pPr>
            <w:r w:rsidRPr="00BE0EDC">
              <w:rPr>
                <w:rFonts w:ascii="Arial" w:hAnsi="Arial" w:cs="Arial"/>
              </w:rPr>
              <w:t xml:space="preserve">Удельный вес детей-инвалидов, проживающих в семьях, </w:t>
            </w:r>
            <w:r w:rsidRPr="00BE0EDC">
              <w:rPr>
                <w:rFonts w:ascii="Arial" w:hAnsi="Arial" w:cs="Arial"/>
              </w:rPr>
              <w:lastRenderedPageBreak/>
              <w:t>получивших реабилитационные услуги в муниципальных учреждениях социального обслуживания населения, к общему числу детей-инвалидов, проживающих на территории муниципального образования город Норильск</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0,3</w:t>
            </w:r>
          </w:p>
        </w:tc>
        <w:tc>
          <w:tcPr>
            <w:tcW w:w="181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 xml:space="preserve">отчет по форме N 1-СД </w:t>
            </w:r>
            <w:r w:rsidRPr="00BE0EDC">
              <w:rPr>
                <w:rFonts w:ascii="Arial" w:hAnsi="Arial" w:cs="Arial"/>
              </w:rPr>
              <w:lastRenderedPageBreak/>
              <w:t>"Территориальные учреждения социального обслуживания семьи и детей"</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lastRenderedPageBreak/>
              <w:t>100</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1417" w:type="dxa"/>
            <w:tcBorders>
              <w:bottom w:val="nil"/>
            </w:tcBorders>
          </w:tcPr>
          <w:p w:rsidR="00D05E7B" w:rsidRPr="00E44573" w:rsidRDefault="00363301">
            <w:pPr>
              <w:pStyle w:val="ConsPlusNormal"/>
              <w:jc w:val="center"/>
              <w:rPr>
                <w:rFonts w:ascii="Arial" w:hAnsi="Arial" w:cs="Arial"/>
                <w:color w:val="000000" w:themeColor="text1"/>
              </w:rPr>
            </w:pPr>
            <w:r w:rsidRPr="00E44573">
              <w:rPr>
                <w:rFonts w:ascii="Arial" w:hAnsi="Arial" w:cs="Arial"/>
                <w:color w:val="000000" w:themeColor="text1"/>
              </w:rPr>
              <w:t>83,3</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220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r>
      <w:tr w:rsidR="001D21A7" w:rsidRPr="00BE0EDC" w:rsidTr="008806D3">
        <w:tc>
          <w:tcPr>
            <w:tcW w:w="16189" w:type="dxa"/>
            <w:gridSpan w:val="10"/>
            <w:tcBorders>
              <w:top w:val="nil"/>
            </w:tcBorders>
          </w:tcPr>
          <w:p w:rsidR="001D21A7" w:rsidRPr="00BE0EDC" w:rsidRDefault="001D21A7" w:rsidP="001D21A7">
            <w:pPr>
              <w:pStyle w:val="ConsPlusNormal"/>
              <w:rPr>
                <w:rFonts w:ascii="Arial" w:hAnsi="Arial" w:cs="Arial"/>
                <w:color w:val="FF0000"/>
              </w:rPr>
            </w:pP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1.2.</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пожилого возраста и инвалидов, получивших услуги в учреждениях социального обслуживания, в общие численности граждан пожилого возраста и инвалидов, нуждающихся в получении услуг в учреждениях социального обслуживания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0,6</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социальный паспорт муниципального образования, отчетные формы учреждения социального обслуживания граждан пожилого возраста и инвалидов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99,1</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98,7</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1.3.</w:t>
            </w:r>
          </w:p>
        </w:tc>
        <w:tc>
          <w:tcPr>
            <w:tcW w:w="3493" w:type="dxa"/>
          </w:tcPr>
          <w:p w:rsidR="00D05E7B" w:rsidRPr="00BE0EDC" w:rsidRDefault="00D05E7B">
            <w:pPr>
              <w:pStyle w:val="ConsPlusNormal"/>
              <w:rPr>
                <w:rFonts w:ascii="Arial" w:hAnsi="Arial" w:cs="Arial"/>
              </w:rPr>
            </w:pPr>
            <w:r w:rsidRPr="00BE0EDC">
              <w:rPr>
                <w:rFonts w:ascii="Arial" w:hAnsi="Arial" w:cs="Arial"/>
              </w:rPr>
              <w:t>Уровень удовлетворенности граждан качеством предоставления услуг муниципальными учреждениями социального обслуживания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результаты социологического опроса, проводимого министерством в рамках "Декады качества"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Задача 2.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lastRenderedPageBreak/>
              <w:t>Подпрограмма 2: Обеспечение реализации переданных государственных полномочий</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2.1.</w:t>
            </w:r>
          </w:p>
        </w:tc>
        <w:tc>
          <w:tcPr>
            <w:tcW w:w="3493" w:type="dxa"/>
          </w:tcPr>
          <w:p w:rsidR="00D05E7B" w:rsidRPr="00BE0EDC" w:rsidRDefault="00D05E7B">
            <w:pPr>
              <w:pStyle w:val="ConsPlusNormal"/>
              <w:rPr>
                <w:rFonts w:ascii="Arial" w:hAnsi="Arial" w:cs="Arial"/>
              </w:rPr>
            </w:pPr>
            <w:r w:rsidRPr="00BE0EDC">
              <w:rPr>
                <w:rFonts w:ascii="Arial" w:hAnsi="Arial" w:cs="Arial"/>
              </w:rPr>
              <w:t>Уровень исполнения субвенций на реализацию переданных полномочий края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0,8</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годовой отчет об исполнении бюджета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95,6</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2.2.</w:t>
            </w:r>
          </w:p>
        </w:tc>
        <w:tc>
          <w:tcPr>
            <w:tcW w:w="3493" w:type="dxa"/>
          </w:tcPr>
          <w:p w:rsidR="00D05E7B" w:rsidRPr="00BE0EDC" w:rsidRDefault="00D05E7B">
            <w:pPr>
              <w:pStyle w:val="ConsPlusNormal"/>
              <w:rPr>
                <w:rFonts w:ascii="Arial" w:hAnsi="Arial" w:cs="Arial"/>
              </w:rPr>
            </w:pPr>
            <w:r w:rsidRPr="00BE0EDC">
              <w:rPr>
                <w:rFonts w:ascii="Arial" w:hAnsi="Arial" w:cs="Arial"/>
              </w:rPr>
              <w:t>Уровень удовлетворенности жителей муниципального образования город Норильск качеством предоставления государственных и муниципальных услуг в сфере социальной поддержки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результаты социологического опроса, проводимого министерством в рамках "Декады качества"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95,8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2.3.</w:t>
            </w:r>
          </w:p>
        </w:tc>
        <w:tc>
          <w:tcPr>
            <w:tcW w:w="3493" w:type="dxa"/>
          </w:tcPr>
          <w:p w:rsidR="00D05E7B" w:rsidRPr="00BE0EDC" w:rsidRDefault="00D05E7B">
            <w:pPr>
              <w:pStyle w:val="ConsPlusNormal"/>
              <w:rPr>
                <w:rFonts w:ascii="Arial" w:hAnsi="Arial" w:cs="Arial"/>
              </w:rPr>
            </w:pPr>
            <w:r w:rsidRPr="00BE0EDC">
              <w:rPr>
                <w:rFonts w:ascii="Arial" w:hAnsi="Arial" w:cs="Arial"/>
              </w:rPr>
              <w:t>Доля оздоровленных детей из числа детей, находящихся в трудной жизненной ситуации, подлежащих оздоровлению в муниципальном образовании город Норильск</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47,9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27,4</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Цель 2. Повышение уровня жизни и социальной защищенности жителей муниципального образования город Норильск</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Целевой показатель 3</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0,35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Задача 3. Предоставление дополнительных мер социальной поддержки жителям муниципального образования город Норильск</w:t>
            </w:r>
          </w:p>
        </w:tc>
      </w:tr>
      <w:tr w:rsidR="00D05E7B" w:rsidRPr="00BE0EDC" w:rsidTr="008806D3">
        <w:tc>
          <w:tcPr>
            <w:tcW w:w="16189" w:type="dxa"/>
            <w:gridSpan w:val="10"/>
          </w:tcPr>
          <w:p w:rsidR="00D05E7B" w:rsidRPr="00BE0EDC" w:rsidRDefault="00D05E7B">
            <w:pPr>
              <w:pStyle w:val="ConsPlusNormal"/>
              <w:jc w:val="center"/>
              <w:rPr>
                <w:rFonts w:ascii="Arial" w:hAnsi="Arial" w:cs="Arial"/>
              </w:rPr>
            </w:pPr>
            <w:r w:rsidRPr="00BE0EDC">
              <w:rPr>
                <w:rFonts w:ascii="Arial" w:hAnsi="Arial" w:cs="Arial"/>
              </w:rPr>
              <w:t>Подпрограмма 3: Повышение социальной защищенности и уровня жизни жителей муниципального образования город Норильск и прочие мероприятия</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3.1.</w:t>
            </w:r>
          </w:p>
        </w:tc>
        <w:tc>
          <w:tcPr>
            <w:tcW w:w="3493" w:type="dxa"/>
          </w:tcPr>
          <w:p w:rsidR="00D05E7B" w:rsidRPr="00BE0EDC" w:rsidRDefault="00D05E7B">
            <w:pPr>
              <w:pStyle w:val="ConsPlusNormal"/>
              <w:rPr>
                <w:rFonts w:ascii="Arial" w:hAnsi="Arial" w:cs="Arial"/>
              </w:rPr>
            </w:pPr>
            <w:r w:rsidRPr="00BE0EDC">
              <w:rPr>
                <w:rFonts w:ascii="Arial" w:hAnsi="Arial" w:cs="Arial"/>
              </w:rPr>
              <w:t xml:space="preserve">Удельный вес граждан, получивших адресную помощь, </w:t>
            </w:r>
            <w:r w:rsidRPr="00BE0EDC">
              <w:rPr>
                <w:rFonts w:ascii="Arial" w:hAnsi="Arial" w:cs="Arial"/>
              </w:rPr>
              <w:lastRenderedPageBreak/>
              <w:t>в общей численности граждан, имеющих на нее право</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0,2</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 xml:space="preserve">информационный банк данных </w:t>
            </w:r>
            <w:r w:rsidRPr="00BE0EDC">
              <w:rPr>
                <w:rFonts w:ascii="Arial" w:hAnsi="Arial" w:cs="Arial"/>
              </w:rPr>
              <w:lastRenderedPageBreak/>
              <w:t>"Адресная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lastRenderedPageBreak/>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lastRenderedPageBreak/>
              <w:t>3.2.</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3.3.</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0,2</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3.4.</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информационный банк данных "Адресная социальная помощь"</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99,0</w:t>
            </w:r>
          </w:p>
        </w:tc>
      </w:tr>
      <w:tr w:rsidR="00D05E7B" w:rsidRPr="00BE0EDC" w:rsidTr="008806D3">
        <w:tc>
          <w:tcPr>
            <w:tcW w:w="1418"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3.5.</w:t>
            </w:r>
          </w:p>
        </w:tc>
        <w:tc>
          <w:tcPr>
            <w:tcW w:w="3493" w:type="dxa"/>
            <w:tcBorders>
              <w:bottom w:val="single" w:sz="4" w:space="0" w:color="auto"/>
            </w:tcBorders>
          </w:tcPr>
          <w:p w:rsidR="00D05E7B" w:rsidRPr="00BE0EDC" w:rsidRDefault="00D05E7B">
            <w:pPr>
              <w:pStyle w:val="ConsPlusNormal"/>
              <w:rPr>
                <w:rFonts w:ascii="Arial" w:hAnsi="Arial" w:cs="Arial"/>
              </w:rPr>
            </w:pPr>
            <w:r w:rsidRPr="00BE0EDC">
              <w:rPr>
                <w:rFonts w:ascii="Arial" w:hAnsi="Arial" w:cs="Arial"/>
              </w:rPr>
              <w:t xml:space="preserve">Удельный вес детей, получивших новогодние подарки, к общей численности детей, имеющих право на </w:t>
            </w:r>
            <w:r w:rsidRPr="00BE0EDC">
              <w:rPr>
                <w:rFonts w:ascii="Arial" w:hAnsi="Arial" w:cs="Arial"/>
              </w:rPr>
              <w:lastRenderedPageBreak/>
              <w:t>получение новогоднего подарка</w:t>
            </w:r>
          </w:p>
        </w:tc>
        <w:tc>
          <w:tcPr>
            <w:tcW w:w="794"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794"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0,1</w:t>
            </w:r>
          </w:p>
        </w:tc>
        <w:tc>
          <w:tcPr>
            <w:tcW w:w="1814"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lastRenderedPageBreak/>
              <w:t>3.6.</w:t>
            </w:r>
          </w:p>
        </w:tc>
        <w:tc>
          <w:tcPr>
            <w:tcW w:w="3493" w:type="dxa"/>
            <w:tcBorders>
              <w:bottom w:val="nil"/>
            </w:tcBorders>
          </w:tcPr>
          <w:p w:rsidR="00D05E7B" w:rsidRPr="00BE0EDC" w:rsidRDefault="00D05E7B">
            <w:pPr>
              <w:pStyle w:val="ConsPlusNormal"/>
              <w:rPr>
                <w:rFonts w:ascii="Arial" w:hAnsi="Arial" w:cs="Arial"/>
              </w:rPr>
            </w:pPr>
            <w:r w:rsidRPr="00BE0EDC">
              <w:rPr>
                <w:rFonts w:ascii="Arial" w:hAnsi="Arial" w:cs="Arial"/>
              </w:rPr>
              <w:t>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общей численности работников учреждений</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0,2</w:t>
            </w:r>
          </w:p>
        </w:tc>
        <w:tc>
          <w:tcPr>
            <w:tcW w:w="181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9,7</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6,3</w:t>
            </w:r>
          </w:p>
        </w:tc>
        <w:tc>
          <w:tcPr>
            <w:tcW w:w="1417" w:type="dxa"/>
            <w:tcBorders>
              <w:bottom w:val="nil"/>
            </w:tcBorders>
          </w:tcPr>
          <w:p w:rsidR="00D05E7B" w:rsidRPr="00BE0EDC" w:rsidRDefault="00363301">
            <w:pPr>
              <w:pStyle w:val="ConsPlusNormal"/>
              <w:jc w:val="center"/>
              <w:rPr>
                <w:rFonts w:ascii="Arial" w:hAnsi="Arial" w:cs="Arial"/>
                <w:color w:val="FF0000"/>
              </w:rPr>
            </w:pPr>
            <w:r w:rsidRPr="00BE0EDC">
              <w:rPr>
                <w:rFonts w:ascii="Arial" w:hAnsi="Arial" w:cs="Arial"/>
                <w:color w:val="FF0000"/>
              </w:rPr>
              <w:t>4,6</w:t>
            </w:r>
          </w:p>
        </w:tc>
        <w:tc>
          <w:tcPr>
            <w:tcW w:w="141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6,3</w:t>
            </w:r>
          </w:p>
        </w:tc>
        <w:tc>
          <w:tcPr>
            <w:tcW w:w="2208"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6,3</w:t>
            </w:r>
          </w:p>
        </w:tc>
      </w:tr>
      <w:tr w:rsidR="00650EA9" w:rsidRPr="00BE0EDC" w:rsidTr="008806D3">
        <w:tc>
          <w:tcPr>
            <w:tcW w:w="16189" w:type="dxa"/>
            <w:gridSpan w:val="10"/>
            <w:tcBorders>
              <w:top w:val="nil"/>
            </w:tcBorders>
          </w:tcPr>
          <w:p w:rsidR="00650EA9" w:rsidRPr="00BE0EDC" w:rsidRDefault="00650EA9" w:rsidP="00650EA9">
            <w:pPr>
              <w:pStyle w:val="ConsPlusNormal"/>
              <w:rPr>
                <w:rFonts w:ascii="Arial" w:hAnsi="Arial" w:cs="Arial"/>
                <w:color w:val="FF0000"/>
              </w:rPr>
            </w:pP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3.7.</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0,05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8806D3">
        <w:tc>
          <w:tcPr>
            <w:tcW w:w="1418" w:type="dxa"/>
          </w:tcPr>
          <w:p w:rsidR="00D05E7B" w:rsidRPr="00BE0EDC" w:rsidRDefault="00D05E7B">
            <w:pPr>
              <w:pStyle w:val="ConsPlusNormal"/>
              <w:jc w:val="center"/>
              <w:rPr>
                <w:rFonts w:ascii="Arial" w:hAnsi="Arial" w:cs="Arial"/>
              </w:rPr>
            </w:pPr>
            <w:r w:rsidRPr="00BE0EDC">
              <w:rPr>
                <w:rFonts w:ascii="Arial" w:hAnsi="Arial" w:cs="Arial"/>
              </w:rPr>
              <w:t>3.8.</w:t>
            </w:r>
          </w:p>
        </w:tc>
        <w:tc>
          <w:tcPr>
            <w:tcW w:w="3493" w:type="dxa"/>
          </w:tcPr>
          <w:p w:rsidR="00D05E7B" w:rsidRPr="00BE0EDC" w:rsidRDefault="00D05E7B">
            <w:pPr>
              <w:pStyle w:val="ConsPlusNormal"/>
              <w:rPr>
                <w:rFonts w:ascii="Arial" w:hAnsi="Arial" w:cs="Arial"/>
              </w:rPr>
            </w:pPr>
            <w:r w:rsidRPr="00BE0EDC">
              <w:rPr>
                <w:rFonts w:ascii="Arial" w:hAnsi="Arial" w:cs="Arial"/>
              </w:rPr>
              <w:t>Удельный вес граждан из числа работников бюджетной сферы, увеличивших пенсионные накопления, к общей численности работников бюджетной сферы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0,05</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сводная отчетность функциональных отделов</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3,5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3,8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w:t>
            </w:r>
          </w:p>
        </w:tc>
        <w:tc>
          <w:tcPr>
            <w:tcW w:w="2208" w:type="dxa"/>
          </w:tcPr>
          <w:p w:rsidR="00D05E7B" w:rsidRPr="00BE0EDC" w:rsidRDefault="00D05E7B">
            <w:pPr>
              <w:pStyle w:val="ConsPlusNormal"/>
              <w:jc w:val="center"/>
              <w:rPr>
                <w:rFonts w:ascii="Arial" w:hAnsi="Arial" w:cs="Arial"/>
              </w:rPr>
            </w:pPr>
            <w:r w:rsidRPr="00BE0EDC">
              <w:rPr>
                <w:rFonts w:ascii="Arial" w:hAnsi="Arial" w:cs="Arial"/>
              </w:rPr>
              <w:t>0,0</w:t>
            </w:r>
          </w:p>
        </w:tc>
      </w:tr>
    </w:tbl>
    <w:p w:rsidR="00D05E7B" w:rsidRPr="00BE0EDC" w:rsidRDefault="00D05E7B">
      <w:pPr>
        <w:pStyle w:val="ConsPlusNormal"/>
        <w:jc w:val="both"/>
        <w:rPr>
          <w:rFonts w:ascii="Arial" w:hAnsi="Arial" w:cs="Arial"/>
        </w:rPr>
      </w:pPr>
    </w:p>
    <w:p w:rsidR="00D05E7B" w:rsidRDefault="00D05E7B">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Pr="00BE0EDC" w:rsidRDefault="00E44573">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2</w:t>
      </w:r>
    </w:p>
    <w:p w:rsidR="00190D87"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1B6322" w:rsidRPr="00DA266F">
        <w:rPr>
          <w:rFonts w:ascii="Arial" w:hAnsi="Arial" w:cs="Arial"/>
          <w:sz w:val="24"/>
          <w:szCs w:val="24"/>
        </w:rPr>
        <w:t xml:space="preserve"> </w:t>
      </w:r>
      <w:r w:rsidRPr="00DA266F">
        <w:rPr>
          <w:rFonts w:ascii="Arial" w:hAnsi="Arial" w:cs="Arial"/>
          <w:sz w:val="24"/>
          <w:szCs w:val="24"/>
        </w:rPr>
        <w:t>муниципальной Программы</w:t>
      </w:r>
      <w:r w:rsidR="001B6322" w:rsidRPr="00DA266F">
        <w:rPr>
          <w:rFonts w:ascii="Arial" w:hAnsi="Arial" w:cs="Arial"/>
          <w:sz w:val="24"/>
          <w:szCs w:val="24"/>
        </w:rPr>
        <w:t xml:space="preserve"> </w:t>
      </w:r>
      <w:r w:rsidRPr="00DA266F">
        <w:rPr>
          <w:rFonts w:ascii="Arial" w:hAnsi="Arial" w:cs="Arial"/>
          <w:sz w:val="24"/>
          <w:szCs w:val="24"/>
        </w:rPr>
        <w:t>"Социальная поддержка</w:t>
      </w:r>
      <w:r w:rsidR="00190D87">
        <w:rPr>
          <w:rFonts w:ascii="Arial" w:hAnsi="Arial" w:cs="Arial"/>
          <w:sz w:val="24"/>
          <w:szCs w:val="24"/>
        </w:rPr>
        <w:t xml:space="preserve"> </w:t>
      </w:r>
      <w:r w:rsidRPr="00DA266F">
        <w:rPr>
          <w:rFonts w:ascii="Arial" w:hAnsi="Arial" w:cs="Arial"/>
          <w:sz w:val="24"/>
          <w:szCs w:val="24"/>
        </w:rPr>
        <w:t>жителей муниципального</w:t>
      </w:r>
      <w:r w:rsidR="005532C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190D87">
        <w:rPr>
          <w:rFonts w:ascii="Arial" w:hAnsi="Arial" w:cs="Arial"/>
          <w:sz w:val="24"/>
          <w:szCs w:val="24"/>
        </w:rPr>
        <w:t xml:space="preserve"> </w:t>
      </w:r>
      <w:r w:rsidRPr="00DA266F">
        <w:rPr>
          <w:rFonts w:ascii="Arial" w:hAnsi="Arial" w:cs="Arial"/>
          <w:sz w:val="24"/>
          <w:szCs w:val="24"/>
        </w:rPr>
        <w:t>на 2016 - 2018 годы,</w:t>
      </w:r>
      <w:r w:rsidR="005532CC"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190D87">
        <w:rPr>
          <w:rFonts w:ascii="Arial" w:hAnsi="Arial" w:cs="Arial"/>
          <w:sz w:val="24"/>
          <w:szCs w:val="24"/>
        </w:rPr>
        <w:t xml:space="preserve"> </w:t>
      </w:r>
      <w:r w:rsidRPr="00DA266F">
        <w:rPr>
          <w:rFonts w:ascii="Arial" w:hAnsi="Arial" w:cs="Arial"/>
          <w:sz w:val="24"/>
          <w:szCs w:val="24"/>
        </w:rPr>
        <w:t>Администрации города Норильска</w:t>
      </w:r>
      <w:r w:rsidR="005532CC" w:rsidRPr="00DA266F">
        <w:rPr>
          <w:rFonts w:ascii="Arial" w:hAnsi="Arial" w:cs="Arial"/>
          <w:sz w:val="24"/>
          <w:szCs w:val="24"/>
        </w:rPr>
        <w:t xml:space="preserve"> </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5" w:name="P937"/>
      <w:bookmarkEnd w:id="5"/>
      <w:r w:rsidRPr="00DA266F">
        <w:rPr>
          <w:rFonts w:ascii="Arial" w:hAnsi="Arial" w:cs="Arial"/>
          <w:sz w:val="24"/>
          <w:szCs w:val="24"/>
        </w:rPr>
        <w:t>ЗНАЧЕНИЯ ЦЕЛЕВЫХ ПОКАЗАТЕЛЕЙ НА ДОЛГОСРОЧНЫЙ ПЕРИОД</w:t>
      </w:r>
      <w:r w:rsidR="005532CC" w:rsidRPr="00DA266F">
        <w:rPr>
          <w:rFonts w:ascii="Arial" w:hAnsi="Arial" w:cs="Arial"/>
          <w:sz w:val="24"/>
          <w:szCs w:val="24"/>
        </w:rPr>
        <w:t xml:space="preserve"> </w:t>
      </w:r>
      <w:r w:rsidRPr="00DA266F">
        <w:rPr>
          <w:rFonts w:ascii="Arial" w:hAnsi="Arial" w:cs="Arial"/>
          <w:sz w:val="24"/>
          <w:szCs w:val="24"/>
        </w:rPr>
        <w:t>МУНИЦИПАЛЬНОЙ ПРОГРАММЫ "СОЦИАЛЬНАЯ ПОДДЕРЖКА ЖИТЕЛЕЙ</w:t>
      </w:r>
      <w:r w:rsidR="008806D3" w:rsidRPr="00DA266F">
        <w:rPr>
          <w:rFonts w:ascii="Arial" w:hAnsi="Arial" w:cs="Arial"/>
          <w:sz w:val="24"/>
          <w:szCs w:val="24"/>
        </w:rPr>
        <w:t xml:space="preserve"> </w:t>
      </w:r>
      <w:r w:rsidRPr="00DA266F">
        <w:rPr>
          <w:rFonts w:ascii="Arial" w:hAnsi="Arial" w:cs="Arial"/>
          <w:sz w:val="24"/>
          <w:szCs w:val="24"/>
        </w:rPr>
        <w:t>МУНИЦИПАЛЬНОГО ОБРАЗОВАНИЯ ГОРОД НОРИЛЬСК"</w:t>
      </w:r>
      <w:r w:rsidR="005532CC" w:rsidRPr="00DA266F">
        <w:rPr>
          <w:rFonts w:ascii="Arial" w:hAnsi="Arial" w:cs="Arial"/>
          <w:sz w:val="24"/>
          <w:szCs w:val="24"/>
        </w:rPr>
        <w:t xml:space="preserve"> </w:t>
      </w:r>
      <w:r w:rsidRPr="00DA266F">
        <w:rPr>
          <w:rFonts w:ascii="Arial" w:hAnsi="Arial" w:cs="Arial"/>
          <w:sz w:val="24"/>
          <w:szCs w:val="24"/>
        </w:rPr>
        <w:t>НА 2016 - 2018 ГОДЫ</w:t>
      </w:r>
    </w:p>
    <w:p w:rsidR="00D05E7B" w:rsidRPr="00BE0EDC" w:rsidRDefault="00D05E7B">
      <w:pPr>
        <w:pStyle w:val="ConsPlusNormal"/>
        <w:jc w:val="both"/>
        <w:rPr>
          <w:rFonts w:ascii="Arial" w:hAnsi="Arial" w:cs="Arial"/>
        </w:rPr>
      </w:pPr>
    </w:p>
    <w:tbl>
      <w:tblPr>
        <w:tblW w:w="1630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05"/>
        <w:gridCol w:w="680"/>
        <w:gridCol w:w="1417"/>
        <w:gridCol w:w="1417"/>
        <w:gridCol w:w="1417"/>
        <w:gridCol w:w="1417"/>
        <w:gridCol w:w="1417"/>
        <w:gridCol w:w="820"/>
        <w:gridCol w:w="851"/>
        <w:gridCol w:w="709"/>
        <w:gridCol w:w="708"/>
        <w:gridCol w:w="709"/>
        <w:gridCol w:w="789"/>
        <w:gridCol w:w="789"/>
        <w:gridCol w:w="690"/>
      </w:tblGrid>
      <w:tr w:rsidR="00D05E7B" w:rsidRPr="00BE0EDC" w:rsidTr="002C5E89">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N п/п</w:t>
            </w:r>
          </w:p>
        </w:tc>
        <w:tc>
          <w:tcPr>
            <w:tcW w:w="1905" w:type="dxa"/>
            <w:vMerge w:val="restart"/>
          </w:tcPr>
          <w:p w:rsidR="00D05E7B" w:rsidRPr="00BE0EDC" w:rsidRDefault="00D05E7B">
            <w:pPr>
              <w:pStyle w:val="ConsPlusNormal"/>
              <w:jc w:val="center"/>
              <w:rPr>
                <w:rFonts w:ascii="Arial" w:hAnsi="Arial" w:cs="Arial"/>
              </w:rPr>
            </w:pPr>
            <w:r w:rsidRPr="00BE0EDC">
              <w:rPr>
                <w:rFonts w:ascii="Arial" w:hAnsi="Arial" w:cs="Arial"/>
              </w:rPr>
              <w:t>Цель, целевые показатели</w:t>
            </w:r>
          </w:p>
        </w:tc>
        <w:tc>
          <w:tcPr>
            <w:tcW w:w="680" w:type="dxa"/>
            <w:vMerge w:val="restart"/>
          </w:tcPr>
          <w:p w:rsidR="00D05E7B" w:rsidRPr="00BE0EDC" w:rsidRDefault="00D05E7B">
            <w:pPr>
              <w:pStyle w:val="ConsPlusNormal"/>
              <w:jc w:val="center"/>
              <w:rPr>
                <w:rFonts w:ascii="Arial" w:hAnsi="Arial" w:cs="Arial"/>
              </w:rPr>
            </w:pPr>
            <w:r w:rsidRPr="00BE0EDC">
              <w:rPr>
                <w:rFonts w:ascii="Arial" w:hAnsi="Arial" w:cs="Arial"/>
              </w:rPr>
              <w:t>Ед. изм.</w:t>
            </w:r>
          </w:p>
        </w:tc>
        <w:tc>
          <w:tcPr>
            <w:tcW w:w="1417" w:type="dxa"/>
            <w:vMerge w:val="restart"/>
          </w:tcPr>
          <w:p w:rsidR="00D05E7B" w:rsidRPr="00BE0EDC" w:rsidRDefault="00D05E7B" w:rsidP="00190D87">
            <w:pPr>
              <w:pStyle w:val="ConsPlusNormal"/>
              <w:ind w:left="-57" w:right="-57"/>
              <w:jc w:val="center"/>
              <w:rPr>
                <w:rFonts w:ascii="Arial" w:hAnsi="Arial" w:cs="Arial"/>
              </w:rPr>
            </w:pPr>
            <w:r w:rsidRPr="00BE0EDC">
              <w:rPr>
                <w:rFonts w:ascii="Arial" w:hAnsi="Arial" w:cs="Arial"/>
              </w:rPr>
              <w:t>Отчетный финансовый год</w:t>
            </w:r>
          </w:p>
        </w:tc>
        <w:tc>
          <w:tcPr>
            <w:tcW w:w="1417" w:type="dxa"/>
            <w:vMerge w:val="restart"/>
          </w:tcPr>
          <w:p w:rsidR="00D05E7B" w:rsidRPr="00BE0EDC" w:rsidRDefault="00D05E7B" w:rsidP="00190D87">
            <w:pPr>
              <w:pStyle w:val="ConsPlusNormal"/>
              <w:ind w:left="-57" w:right="-57"/>
              <w:jc w:val="center"/>
              <w:rPr>
                <w:rFonts w:ascii="Arial" w:hAnsi="Arial" w:cs="Arial"/>
              </w:rPr>
            </w:pPr>
            <w:r w:rsidRPr="00BE0EDC">
              <w:rPr>
                <w:rFonts w:ascii="Arial" w:hAnsi="Arial" w:cs="Arial"/>
              </w:rPr>
              <w:t>Текущий финансовый год</w:t>
            </w:r>
          </w:p>
        </w:tc>
        <w:tc>
          <w:tcPr>
            <w:tcW w:w="1417" w:type="dxa"/>
            <w:vMerge w:val="restart"/>
          </w:tcPr>
          <w:p w:rsidR="00D05E7B" w:rsidRPr="00BE0EDC" w:rsidRDefault="00D05E7B" w:rsidP="00190D87">
            <w:pPr>
              <w:pStyle w:val="ConsPlusNormal"/>
              <w:ind w:left="-57" w:right="-57"/>
              <w:jc w:val="center"/>
              <w:rPr>
                <w:rFonts w:ascii="Arial" w:hAnsi="Arial" w:cs="Arial"/>
              </w:rPr>
            </w:pPr>
            <w:r w:rsidRPr="00BE0EDC">
              <w:rPr>
                <w:rFonts w:ascii="Arial" w:hAnsi="Arial" w:cs="Arial"/>
              </w:rPr>
              <w:t>Очередной финансовый год</w:t>
            </w:r>
          </w:p>
        </w:tc>
        <w:tc>
          <w:tcPr>
            <w:tcW w:w="2834" w:type="dxa"/>
            <w:gridSpan w:val="2"/>
          </w:tcPr>
          <w:p w:rsidR="00D05E7B" w:rsidRPr="00BE0EDC" w:rsidRDefault="00D05E7B">
            <w:pPr>
              <w:pStyle w:val="ConsPlusNormal"/>
              <w:jc w:val="center"/>
              <w:rPr>
                <w:rFonts w:ascii="Arial" w:hAnsi="Arial" w:cs="Arial"/>
              </w:rPr>
            </w:pPr>
            <w:r w:rsidRPr="00BE0EDC">
              <w:rPr>
                <w:rFonts w:ascii="Arial" w:hAnsi="Arial" w:cs="Arial"/>
              </w:rPr>
              <w:t>Плановый период</w:t>
            </w:r>
          </w:p>
        </w:tc>
        <w:tc>
          <w:tcPr>
            <w:tcW w:w="6065" w:type="dxa"/>
            <w:gridSpan w:val="8"/>
            <w:vMerge w:val="restart"/>
          </w:tcPr>
          <w:p w:rsidR="00D05E7B" w:rsidRPr="00BE0EDC" w:rsidRDefault="00D05E7B">
            <w:pPr>
              <w:pStyle w:val="ConsPlusNormal"/>
              <w:jc w:val="center"/>
              <w:rPr>
                <w:rFonts w:ascii="Arial" w:hAnsi="Arial" w:cs="Arial"/>
              </w:rPr>
            </w:pPr>
            <w:r w:rsidRPr="00BE0EDC">
              <w:rPr>
                <w:rFonts w:ascii="Arial" w:hAnsi="Arial" w:cs="Arial"/>
              </w:rPr>
              <w:t>Долгосрочный период по годам</w:t>
            </w:r>
          </w:p>
        </w:tc>
      </w:tr>
      <w:tr w:rsidR="00D05E7B" w:rsidRPr="00BE0EDC" w:rsidTr="002C5E89">
        <w:tc>
          <w:tcPr>
            <w:tcW w:w="567" w:type="dxa"/>
            <w:vMerge/>
          </w:tcPr>
          <w:p w:rsidR="00D05E7B" w:rsidRPr="00BE0EDC" w:rsidRDefault="00D05E7B">
            <w:pPr>
              <w:rPr>
                <w:rFonts w:ascii="Arial" w:hAnsi="Arial" w:cs="Arial"/>
              </w:rPr>
            </w:pPr>
          </w:p>
        </w:tc>
        <w:tc>
          <w:tcPr>
            <w:tcW w:w="1905"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417" w:type="dxa"/>
            <w:vMerge/>
          </w:tcPr>
          <w:p w:rsidR="00D05E7B" w:rsidRPr="00BE0EDC" w:rsidRDefault="00D05E7B">
            <w:pPr>
              <w:rPr>
                <w:rFonts w:ascii="Arial" w:hAnsi="Arial" w:cs="Arial"/>
              </w:rPr>
            </w:pPr>
          </w:p>
        </w:tc>
        <w:tc>
          <w:tcPr>
            <w:tcW w:w="1417" w:type="dxa"/>
            <w:vMerge/>
          </w:tcPr>
          <w:p w:rsidR="00D05E7B" w:rsidRPr="00BE0EDC" w:rsidRDefault="00D05E7B">
            <w:pPr>
              <w:rPr>
                <w:rFonts w:ascii="Arial" w:hAnsi="Arial" w:cs="Arial"/>
              </w:rPr>
            </w:pPr>
          </w:p>
        </w:tc>
        <w:tc>
          <w:tcPr>
            <w:tcW w:w="1417"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6065" w:type="dxa"/>
            <w:gridSpan w:val="8"/>
            <w:vMerge/>
          </w:tcPr>
          <w:p w:rsidR="00D05E7B" w:rsidRPr="00BE0EDC" w:rsidRDefault="00D05E7B">
            <w:pPr>
              <w:rPr>
                <w:rFonts w:ascii="Arial" w:hAnsi="Arial" w:cs="Arial"/>
              </w:rPr>
            </w:pPr>
          </w:p>
        </w:tc>
      </w:tr>
      <w:tr w:rsidR="00D05E7B" w:rsidRPr="00BE0EDC" w:rsidTr="002C5E89">
        <w:tc>
          <w:tcPr>
            <w:tcW w:w="567" w:type="dxa"/>
            <w:vMerge/>
          </w:tcPr>
          <w:p w:rsidR="00D05E7B" w:rsidRPr="00BE0EDC" w:rsidRDefault="00D05E7B">
            <w:pPr>
              <w:rPr>
                <w:rFonts w:ascii="Arial" w:hAnsi="Arial" w:cs="Arial"/>
              </w:rPr>
            </w:pPr>
          </w:p>
        </w:tc>
        <w:tc>
          <w:tcPr>
            <w:tcW w:w="1905"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2014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2015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820" w:type="dxa"/>
          </w:tcPr>
          <w:p w:rsidR="00D05E7B" w:rsidRPr="00BE0EDC" w:rsidRDefault="00D05E7B">
            <w:pPr>
              <w:pStyle w:val="ConsPlusNormal"/>
              <w:jc w:val="center"/>
              <w:rPr>
                <w:rFonts w:ascii="Arial" w:hAnsi="Arial" w:cs="Arial"/>
              </w:rPr>
            </w:pPr>
            <w:r w:rsidRPr="00BE0EDC">
              <w:rPr>
                <w:rFonts w:ascii="Arial" w:hAnsi="Arial" w:cs="Arial"/>
              </w:rPr>
              <w:t>2019 год</w:t>
            </w:r>
          </w:p>
        </w:tc>
        <w:tc>
          <w:tcPr>
            <w:tcW w:w="851" w:type="dxa"/>
          </w:tcPr>
          <w:p w:rsidR="00D05E7B" w:rsidRPr="00BE0EDC" w:rsidRDefault="00D05E7B">
            <w:pPr>
              <w:pStyle w:val="ConsPlusNormal"/>
              <w:jc w:val="center"/>
              <w:rPr>
                <w:rFonts w:ascii="Arial" w:hAnsi="Arial" w:cs="Arial"/>
              </w:rPr>
            </w:pPr>
            <w:r w:rsidRPr="00BE0EDC">
              <w:rPr>
                <w:rFonts w:ascii="Arial" w:hAnsi="Arial" w:cs="Arial"/>
              </w:rPr>
              <w:t>2020 год</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2021 год</w:t>
            </w:r>
          </w:p>
        </w:tc>
        <w:tc>
          <w:tcPr>
            <w:tcW w:w="708" w:type="dxa"/>
          </w:tcPr>
          <w:p w:rsidR="00D05E7B" w:rsidRPr="00BE0EDC" w:rsidRDefault="00D05E7B">
            <w:pPr>
              <w:pStyle w:val="ConsPlusNormal"/>
              <w:jc w:val="center"/>
              <w:rPr>
                <w:rFonts w:ascii="Arial" w:hAnsi="Arial" w:cs="Arial"/>
              </w:rPr>
            </w:pPr>
            <w:r w:rsidRPr="00BE0EDC">
              <w:rPr>
                <w:rFonts w:ascii="Arial" w:hAnsi="Arial" w:cs="Arial"/>
              </w:rPr>
              <w:t>2022 год</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2023 год</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2024 год</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2025 год</w:t>
            </w:r>
          </w:p>
        </w:tc>
        <w:tc>
          <w:tcPr>
            <w:tcW w:w="690" w:type="dxa"/>
          </w:tcPr>
          <w:p w:rsidR="00D05E7B" w:rsidRPr="00BE0EDC" w:rsidRDefault="00D05E7B">
            <w:pPr>
              <w:pStyle w:val="ConsPlusNormal"/>
              <w:jc w:val="center"/>
              <w:rPr>
                <w:rFonts w:ascii="Arial" w:hAnsi="Arial" w:cs="Arial"/>
              </w:rPr>
            </w:pPr>
            <w:r w:rsidRPr="00BE0EDC">
              <w:rPr>
                <w:rFonts w:ascii="Arial" w:hAnsi="Arial" w:cs="Arial"/>
              </w:rPr>
              <w:t>2026 год</w:t>
            </w:r>
          </w:p>
        </w:tc>
      </w:tr>
      <w:tr w:rsidR="00D05E7B" w:rsidRPr="00BE0EDC" w:rsidTr="002C5E89">
        <w:tc>
          <w:tcPr>
            <w:tcW w:w="16302" w:type="dxa"/>
            <w:gridSpan w:val="16"/>
          </w:tcPr>
          <w:p w:rsidR="00D05E7B" w:rsidRPr="00BE0EDC" w:rsidRDefault="00D05E7B">
            <w:pPr>
              <w:pStyle w:val="ConsPlusNormal"/>
              <w:jc w:val="center"/>
              <w:rPr>
                <w:rFonts w:ascii="Arial" w:hAnsi="Arial" w:cs="Arial"/>
                <w:sz w:val="20"/>
              </w:rPr>
            </w:pPr>
            <w:r w:rsidRPr="00BE0EDC">
              <w:rPr>
                <w:rFonts w:ascii="Arial" w:hAnsi="Arial" w:cs="Arial"/>
                <w:sz w:val="20"/>
              </w:rPr>
              <w:t>Цель: Повышение качества и доступности предоставления услуг по социальному обслуживанию</w:t>
            </w:r>
          </w:p>
        </w:tc>
      </w:tr>
      <w:tr w:rsidR="00D05E7B" w:rsidRPr="00BE0EDC" w:rsidTr="002C5E89">
        <w:tc>
          <w:tcPr>
            <w:tcW w:w="567" w:type="dxa"/>
          </w:tcPr>
          <w:p w:rsidR="00D05E7B" w:rsidRPr="00BE0EDC" w:rsidRDefault="00D05E7B">
            <w:pPr>
              <w:pStyle w:val="ConsPlusNormal"/>
              <w:jc w:val="center"/>
              <w:rPr>
                <w:rFonts w:ascii="Arial" w:hAnsi="Arial" w:cs="Arial"/>
              </w:rPr>
            </w:pPr>
            <w:r w:rsidRPr="00BE0EDC">
              <w:rPr>
                <w:rFonts w:ascii="Arial" w:hAnsi="Arial" w:cs="Arial"/>
              </w:rPr>
              <w:t>1.1.</w:t>
            </w:r>
          </w:p>
        </w:tc>
        <w:tc>
          <w:tcPr>
            <w:tcW w:w="1905" w:type="dxa"/>
          </w:tcPr>
          <w:p w:rsidR="00D05E7B" w:rsidRPr="00BE0EDC" w:rsidRDefault="00D05E7B">
            <w:pPr>
              <w:pStyle w:val="ConsPlusNormal"/>
              <w:rPr>
                <w:rFonts w:ascii="Arial" w:hAnsi="Arial" w:cs="Arial"/>
                <w:sz w:val="20"/>
              </w:rPr>
            </w:pPr>
            <w:r w:rsidRPr="00BE0EDC">
              <w:rPr>
                <w:rFonts w:ascii="Arial" w:hAnsi="Arial" w:cs="Arial"/>
                <w:sz w:val="20"/>
              </w:rPr>
              <w:t>Доля граждан, получивших услуги в муниципальных учреждениях социального обслуживания населения, в общем числе граждан, обратившихся за их получением</w:t>
            </w:r>
          </w:p>
        </w:tc>
        <w:tc>
          <w:tcPr>
            <w:tcW w:w="680" w:type="dxa"/>
          </w:tcPr>
          <w:p w:rsidR="00D05E7B" w:rsidRPr="00BE0EDC" w:rsidRDefault="00D05E7B">
            <w:pPr>
              <w:pStyle w:val="ConsPlusNormal"/>
              <w:jc w:val="center"/>
              <w:rPr>
                <w:rFonts w:ascii="Arial" w:hAnsi="Arial" w:cs="Arial"/>
              </w:rPr>
            </w:pPr>
            <w:r w:rsidRPr="00BE0EDC">
              <w:rPr>
                <w:rFonts w:ascii="Arial" w:hAnsi="Arial" w:cs="Arial"/>
              </w:rPr>
              <w:t>%</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99,8</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20"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51"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8"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690" w:type="dxa"/>
          </w:tcPr>
          <w:p w:rsidR="00D05E7B" w:rsidRPr="00BE0EDC" w:rsidRDefault="00D05E7B">
            <w:pPr>
              <w:pStyle w:val="ConsPlusNormal"/>
              <w:jc w:val="center"/>
              <w:rPr>
                <w:rFonts w:ascii="Arial" w:hAnsi="Arial" w:cs="Arial"/>
              </w:rPr>
            </w:pPr>
            <w:r w:rsidRPr="00BE0EDC">
              <w:rPr>
                <w:rFonts w:ascii="Arial" w:hAnsi="Arial" w:cs="Arial"/>
              </w:rPr>
              <w:t>100,0</w:t>
            </w:r>
          </w:p>
        </w:tc>
      </w:tr>
      <w:tr w:rsidR="00D05E7B" w:rsidRPr="00BE0EDC" w:rsidTr="002C5E89">
        <w:tc>
          <w:tcPr>
            <w:tcW w:w="567" w:type="dxa"/>
          </w:tcPr>
          <w:p w:rsidR="00D05E7B" w:rsidRPr="00BE0EDC" w:rsidRDefault="00D05E7B">
            <w:pPr>
              <w:pStyle w:val="ConsPlusNormal"/>
              <w:jc w:val="center"/>
              <w:rPr>
                <w:rFonts w:ascii="Arial" w:hAnsi="Arial" w:cs="Arial"/>
              </w:rPr>
            </w:pPr>
            <w:r w:rsidRPr="00BE0EDC">
              <w:rPr>
                <w:rFonts w:ascii="Arial" w:hAnsi="Arial" w:cs="Arial"/>
              </w:rPr>
              <w:t>1.2.</w:t>
            </w:r>
          </w:p>
        </w:tc>
        <w:tc>
          <w:tcPr>
            <w:tcW w:w="1905" w:type="dxa"/>
          </w:tcPr>
          <w:p w:rsidR="00D05E7B" w:rsidRPr="00BE0EDC" w:rsidRDefault="00D05E7B">
            <w:pPr>
              <w:pStyle w:val="ConsPlusNormal"/>
              <w:rPr>
                <w:rFonts w:ascii="Arial" w:hAnsi="Arial" w:cs="Arial"/>
                <w:sz w:val="20"/>
              </w:rPr>
            </w:pPr>
            <w:r w:rsidRPr="00BE0EDC">
              <w:rPr>
                <w:rFonts w:ascii="Arial" w:hAnsi="Arial" w:cs="Arial"/>
                <w:sz w:val="20"/>
              </w:rPr>
              <w:t xml:space="preserve">Среднемесячная номинальная начисленная заработная плата </w:t>
            </w:r>
            <w:r w:rsidRPr="00BE0EDC">
              <w:rPr>
                <w:rFonts w:ascii="Arial" w:hAnsi="Arial" w:cs="Arial"/>
                <w:sz w:val="20"/>
              </w:rPr>
              <w:lastRenderedPageBreak/>
              <w:t>работников муниципальных учреждений социального обслуживания населения</w:t>
            </w:r>
          </w:p>
        </w:tc>
        <w:tc>
          <w:tcPr>
            <w:tcW w:w="680" w:type="dxa"/>
          </w:tcPr>
          <w:p w:rsidR="00D05E7B" w:rsidRPr="00BE0EDC" w:rsidRDefault="00D05E7B">
            <w:pPr>
              <w:pStyle w:val="ConsPlusNormal"/>
              <w:jc w:val="center"/>
              <w:rPr>
                <w:rFonts w:ascii="Arial" w:hAnsi="Arial" w:cs="Arial"/>
              </w:rPr>
            </w:pPr>
            <w:r w:rsidRPr="00BE0EDC">
              <w:rPr>
                <w:rFonts w:ascii="Arial" w:hAnsi="Arial" w:cs="Arial"/>
              </w:rPr>
              <w:lastRenderedPageBreak/>
              <w:t>руб.</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56477,1</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52741,3</w:t>
            </w:r>
          </w:p>
        </w:tc>
        <w:tc>
          <w:tcPr>
            <w:tcW w:w="82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85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0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08"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0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8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789"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52741,3</w:t>
            </w:r>
          </w:p>
        </w:tc>
        <w:tc>
          <w:tcPr>
            <w:tcW w:w="690" w:type="dxa"/>
          </w:tcPr>
          <w:p w:rsidR="00D05E7B" w:rsidRPr="00BE0EDC" w:rsidRDefault="00D05E7B" w:rsidP="008806D3">
            <w:pPr>
              <w:pStyle w:val="ConsPlusNormal"/>
              <w:ind w:left="-57" w:right="-57"/>
              <w:jc w:val="center"/>
              <w:rPr>
                <w:rFonts w:ascii="Arial" w:hAnsi="Arial" w:cs="Arial"/>
                <w:sz w:val="16"/>
                <w:szCs w:val="16"/>
              </w:rPr>
            </w:pPr>
            <w:r w:rsidRPr="00BE0EDC">
              <w:rPr>
                <w:rFonts w:ascii="Arial" w:hAnsi="Arial" w:cs="Arial"/>
                <w:sz w:val="16"/>
                <w:szCs w:val="16"/>
              </w:rPr>
              <w:t>52741,3</w:t>
            </w:r>
          </w:p>
        </w:tc>
      </w:tr>
      <w:tr w:rsidR="00D05E7B" w:rsidRPr="00BE0EDC" w:rsidTr="002C5E89">
        <w:tc>
          <w:tcPr>
            <w:tcW w:w="16302" w:type="dxa"/>
            <w:gridSpan w:val="16"/>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Цель: Повышение уровня жизни и социальной защищенности жителей муниципального образования город Норильск</w:t>
            </w:r>
          </w:p>
        </w:tc>
      </w:tr>
      <w:tr w:rsidR="00D05E7B" w:rsidRPr="00BE0EDC" w:rsidTr="002C5E89">
        <w:tc>
          <w:tcPr>
            <w:tcW w:w="567" w:type="dxa"/>
          </w:tcPr>
          <w:p w:rsidR="00D05E7B" w:rsidRPr="00BE0EDC" w:rsidRDefault="00D05E7B">
            <w:pPr>
              <w:pStyle w:val="ConsPlusNormal"/>
              <w:jc w:val="center"/>
              <w:rPr>
                <w:rFonts w:ascii="Arial" w:hAnsi="Arial" w:cs="Arial"/>
              </w:rPr>
            </w:pPr>
            <w:r w:rsidRPr="00BE0EDC">
              <w:rPr>
                <w:rFonts w:ascii="Arial" w:hAnsi="Arial" w:cs="Arial"/>
              </w:rPr>
              <w:t>1.3.</w:t>
            </w:r>
          </w:p>
        </w:tc>
        <w:tc>
          <w:tcPr>
            <w:tcW w:w="1905"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w:t>
            </w:r>
          </w:p>
        </w:tc>
        <w:tc>
          <w:tcPr>
            <w:tcW w:w="680" w:type="dxa"/>
          </w:tcPr>
          <w:p w:rsidR="00D05E7B" w:rsidRPr="00BE0EDC" w:rsidRDefault="00D05E7B">
            <w:pPr>
              <w:pStyle w:val="ConsPlusNormal"/>
              <w:jc w:val="center"/>
              <w:rPr>
                <w:rFonts w:ascii="Arial" w:hAnsi="Arial" w:cs="Arial"/>
              </w:rPr>
            </w:pPr>
            <w:r w:rsidRPr="00BE0EDC">
              <w:rPr>
                <w:rFonts w:ascii="Arial" w:hAnsi="Arial" w:cs="Arial"/>
              </w:rPr>
              <w:t>%</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20"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851"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8"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0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789" w:type="dxa"/>
          </w:tcPr>
          <w:p w:rsidR="00D05E7B" w:rsidRPr="00BE0EDC" w:rsidRDefault="00D05E7B">
            <w:pPr>
              <w:pStyle w:val="ConsPlusNormal"/>
              <w:jc w:val="center"/>
              <w:rPr>
                <w:rFonts w:ascii="Arial" w:hAnsi="Arial" w:cs="Arial"/>
              </w:rPr>
            </w:pPr>
            <w:r w:rsidRPr="00BE0EDC">
              <w:rPr>
                <w:rFonts w:ascii="Arial" w:hAnsi="Arial" w:cs="Arial"/>
              </w:rPr>
              <w:t>100,0</w:t>
            </w:r>
          </w:p>
        </w:tc>
        <w:tc>
          <w:tcPr>
            <w:tcW w:w="690" w:type="dxa"/>
          </w:tcPr>
          <w:p w:rsidR="00D05E7B" w:rsidRPr="00BE0EDC" w:rsidRDefault="00D05E7B">
            <w:pPr>
              <w:pStyle w:val="ConsPlusNormal"/>
              <w:jc w:val="center"/>
              <w:rPr>
                <w:rFonts w:ascii="Arial" w:hAnsi="Arial" w:cs="Arial"/>
              </w:rPr>
            </w:pPr>
            <w:r w:rsidRPr="00BE0EDC">
              <w:rPr>
                <w:rFonts w:ascii="Arial" w:hAnsi="Arial" w:cs="Arial"/>
              </w:rPr>
              <w:t>100,0</w:t>
            </w:r>
          </w:p>
        </w:tc>
      </w:tr>
    </w:tbl>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Default="005532CC">
      <w:pPr>
        <w:pStyle w:val="ConsPlusNormal"/>
        <w:jc w:val="right"/>
        <w:rPr>
          <w:rFonts w:ascii="Arial" w:hAnsi="Arial" w:cs="Arial"/>
        </w:rPr>
      </w:pPr>
    </w:p>
    <w:p w:rsidR="00E44573" w:rsidRDefault="00E44573">
      <w:pPr>
        <w:pStyle w:val="ConsPlusNormal"/>
        <w:jc w:val="right"/>
        <w:rPr>
          <w:rFonts w:ascii="Arial" w:hAnsi="Arial" w:cs="Arial"/>
        </w:rPr>
      </w:pPr>
    </w:p>
    <w:p w:rsidR="00E44573" w:rsidRDefault="00E44573">
      <w:pPr>
        <w:pStyle w:val="ConsPlusNormal"/>
        <w:jc w:val="right"/>
        <w:rPr>
          <w:rFonts w:ascii="Arial" w:hAnsi="Arial" w:cs="Arial"/>
        </w:rPr>
      </w:pPr>
    </w:p>
    <w:p w:rsidR="00E44573" w:rsidRPr="00BE0EDC" w:rsidRDefault="00E44573">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5532CC" w:rsidRPr="00BE0EDC" w:rsidRDefault="005532CC">
      <w:pPr>
        <w:pStyle w:val="ConsPlusNormal"/>
        <w:jc w:val="right"/>
        <w:rPr>
          <w:rFonts w:ascii="Arial" w:hAnsi="Arial" w:cs="Arial"/>
        </w:rPr>
      </w:pP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3</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5532CC" w:rsidRPr="00DA266F">
        <w:rPr>
          <w:rFonts w:ascii="Arial" w:hAnsi="Arial" w:cs="Arial"/>
          <w:sz w:val="24"/>
          <w:szCs w:val="24"/>
        </w:rPr>
        <w:t xml:space="preserve"> </w:t>
      </w:r>
      <w:r w:rsidRPr="00DA266F">
        <w:rPr>
          <w:rFonts w:ascii="Arial" w:hAnsi="Arial" w:cs="Arial"/>
          <w:sz w:val="24"/>
          <w:szCs w:val="24"/>
        </w:rPr>
        <w:t>муниципальной Программы</w:t>
      </w:r>
      <w:r w:rsidR="005532CC" w:rsidRPr="00DA266F">
        <w:rPr>
          <w:rFonts w:ascii="Arial" w:hAnsi="Arial" w:cs="Arial"/>
          <w:sz w:val="24"/>
          <w:szCs w:val="24"/>
        </w:rPr>
        <w:t xml:space="preserve"> </w:t>
      </w:r>
      <w:r w:rsidRPr="00DA266F">
        <w:rPr>
          <w:rFonts w:ascii="Arial" w:hAnsi="Arial" w:cs="Arial"/>
          <w:sz w:val="24"/>
          <w:szCs w:val="24"/>
        </w:rPr>
        <w:t>"Социальная поддержка</w:t>
      </w:r>
      <w:r w:rsidR="00DA266F">
        <w:rPr>
          <w:rFonts w:ascii="Arial" w:hAnsi="Arial" w:cs="Arial"/>
          <w:sz w:val="24"/>
          <w:szCs w:val="24"/>
        </w:rPr>
        <w:t xml:space="preserve"> </w:t>
      </w:r>
      <w:r w:rsidRPr="00DA266F">
        <w:rPr>
          <w:rFonts w:ascii="Arial" w:hAnsi="Arial" w:cs="Arial"/>
          <w:sz w:val="24"/>
          <w:szCs w:val="24"/>
        </w:rPr>
        <w:t>жителей муниципального</w:t>
      </w:r>
      <w:r w:rsidR="005532C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DA266F">
        <w:rPr>
          <w:rFonts w:ascii="Arial" w:hAnsi="Arial" w:cs="Arial"/>
          <w:sz w:val="24"/>
          <w:szCs w:val="24"/>
        </w:rPr>
        <w:t xml:space="preserve"> </w:t>
      </w:r>
      <w:r w:rsidRPr="00DA266F">
        <w:rPr>
          <w:rFonts w:ascii="Arial" w:hAnsi="Arial" w:cs="Arial"/>
          <w:sz w:val="24"/>
          <w:szCs w:val="24"/>
        </w:rPr>
        <w:t>на 2016 - 2018 годы,</w:t>
      </w:r>
      <w:r w:rsidR="005532CC"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5532CC" w:rsidRPr="00DA266F">
        <w:rPr>
          <w:rFonts w:ascii="Arial" w:hAnsi="Arial" w:cs="Arial"/>
          <w:sz w:val="24"/>
          <w:szCs w:val="24"/>
        </w:rPr>
        <w:t xml:space="preserve"> </w:t>
      </w: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6" w:name="P1038"/>
      <w:bookmarkEnd w:id="6"/>
      <w:r w:rsidRPr="00DA266F">
        <w:rPr>
          <w:rFonts w:ascii="Arial" w:hAnsi="Arial" w:cs="Arial"/>
          <w:sz w:val="24"/>
          <w:szCs w:val="24"/>
        </w:rPr>
        <w:t>ИНФОРМАЦИЯ</w:t>
      </w:r>
      <w:r w:rsidR="005532CC" w:rsidRPr="00DA266F">
        <w:rPr>
          <w:rFonts w:ascii="Arial" w:hAnsi="Arial" w:cs="Arial"/>
          <w:sz w:val="24"/>
          <w:szCs w:val="24"/>
        </w:rPr>
        <w:t xml:space="preserve"> </w:t>
      </w:r>
      <w:r w:rsidRPr="00DA266F">
        <w:rPr>
          <w:rFonts w:ascii="Arial" w:hAnsi="Arial" w:cs="Arial"/>
          <w:sz w:val="24"/>
          <w:szCs w:val="24"/>
        </w:rPr>
        <w:t>О РАСПРЕДЕЛЕНИИ ПЛАНИРУЕМЫХ РАСХОДОВ ПО ОТДЕЛЬНЫМ</w:t>
      </w:r>
      <w:r w:rsidR="005532CC" w:rsidRPr="00DA266F">
        <w:rPr>
          <w:rFonts w:ascii="Arial" w:hAnsi="Arial" w:cs="Arial"/>
          <w:sz w:val="24"/>
          <w:szCs w:val="24"/>
        </w:rPr>
        <w:t xml:space="preserve"> </w:t>
      </w:r>
      <w:r w:rsidRPr="00DA266F">
        <w:rPr>
          <w:rFonts w:ascii="Arial" w:hAnsi="Arial" w:cs="Arial"/>
          <w:sz w:val="24"/>
          <w:szCs w:val="24"/>
        </w:rPr>
        <w:t>МЕРОПРИЯТИЯМ МУНИЦИПАЛЬНОЙ ПРОГРАММЫ, ПОДПРОГРАММ</w:t>
      </w:r>
      <w:r w:rsidR="005532CC" w:rsidRPr="00DA266F">
        <w:rPr>
          <w:rFonts w:ascii="Arial" w:hAnsi="Arial" w:cs="Arial"/>
          <w:sz w:val="24"/>
          <w:szCs w:val="24"/>
        </w:rPr>
        <w:t xml:space="preserve"> </w:t>
      </w:r>
      <w:r w:rsidRPr="00DA266F">
        <w:rPr>
          <w:rFonts w:ascii="Arial" w:hAnsi="Arial" w:cs="Arial"/>
          <w:sz w:val="24"/>
          <w:szCs w:val="24"/>
        </w:rPr>
        <w:t>МУНИЦИПАЛЬНОЙ ПРОГРАММЫ "СОЦИАЛЬНАЯ ПОДДЕРЖКА ЖИТЕЛЕЙ</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r w:rsidR="005532CC" w:rsidRPr="00DA266F">
        <w:rPr>
          <w:rFonts w:ascii="Arial" w:hAnsi="Arial" w:cs="Arial"/>
          <w:sz w:val="24"/>
          <w:szCs w:val="24"/>
        </w:rPr>
        <w:t xml:space="preserve"> </w:t>
      </w:r>
      <w:r w:rsidRPr="00DA266F">
        <w:rPr>
          <w:rFonts w:ascii="Arial" w:hAnsi="Arial" w:cs="Arial"/>
          <w:sz w:val="24"/>
          <w:szCs w:val="24"/>
        </w:rPr>
        <w:t>НА 2016 - 2018 ГОДЫ</w:t>
      </w:r>
    </w:p>
    <w:p w:rsidR="005532CC" w:rsidRPr="00E44573" w:rsidRDefault="005532CC" w:rsidP="005532CC">
      <w:pPr>
        <w:autoSpaceDE w:val="0"/>
        <w:autoSpaceDN w:val="0"/>
        <w:adjustRightInd w:val="0"/>
        <w:spacing w:after="0" w:line="240" w:lineRule="auto"/>
        <w:jc w:val="center"/>
        <w:rPr>
          <w:rFonts w:ascii="Arial" w:hAnsi="Arial" w:cs="Arial"/>
          <w:color w:val="000000" w:themeColor="text1"/>
          <w:sz w:val="24"/>
          <w:szCs w:val="24"/>
        </w:rPr>
      </w:pPr>
      <w:r w:rsidRPr="00E44573">
        <w:rPr>
          <w:rFonts w:ascii="Arial" w:hAnsi="Arial" w:cs="Arial"/>
          <w:color w:val="000000" w:themeColor="text1"/>
          <w:sz w:val="24"/>
          <w:szCs w:val="24"/>
        </w:rPr>
        <w:t xml:space="preserve">(в ред. </w:t>
      </w:r>
      <w:hyperlink r:id="rId39" w:history="1">
        <w:r w:rsidR="001D21A7"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363301"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N 293</w:t>
      </w:r>
      <w:r w:rsidR="00363301" w:rsidRPr="00E44573">
        <w:rPr>
          <w:rFonts w:ascii="Arial" w:hAnsi="Arial" w:cs="Arial"/>
          <w:color w:val="000000" w:themeColor="text1"/>
          <w:sz w:val="24"/>
          <w:szCs w:val="24"/>
        </w:rPr>
        <w:t>, от</w:t>
      </w:r>
      <w:r w:rsidR="001D21A7" w:rsidRPr="00E44573">
        <w:rPr>
          <w:rFonts w:ascii="Arial" w:hAnsi="Arial" w:cs="Arial"/>
          <w:color w:val="000000" w:themeColor="text1"/>
          <w:sz w:val="24"/>
          <w:szCs w:val="24"/>
        </w:rPr>
        <w:t xml:space="preserve"> 27.12.2016 № 644</w:t>
      </w:r>
      <w:r w:rsidRPr="00E44573">
        <w:rPr>
          <w:rFonts w:ascii="Arial" w:hAnsi="Arial" w:cs="Arial"/>
          <w:color w:val="000000" w:themeColor="text1"/>
          <w:sz w:val="24"/>
          <w:szCs w:val="24"/>
        </w:rPr>
        <w:t>)</w:t>
      </w:r>
    </w:p>
    <w:p w:rsidR="005532CC" w:rsidRPr="00BE0EDC" w:rsidRDefault="005532CC" w:rsidP="005532CC">
      <w:pPr>
        <w:pStyle w:val="ConsPlusTitle"/>
        <w:rPr>
          <w:rFonts w:ascii="Arial" w:hAnsi="Arial" w:cs="Arial"/>
        </w:rPr>
      </w:pPr>
    </w:p>
    <w:tbl>
      <w:tblPr>
        <w:tblW w:w="15686"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3148"/>
        <w:gridCol w:w="2127"/>
        <w:gridCol w:w="737"/>
        <w:gridCol w:w="737"/>
        <w:gridCol w:w="737"/>
        <w:gridCol w:w="737"/>
        <w:gridCol w:w="1417"/>
        <w:gridCol w:w="1417"/>
        <w:gridCol w:w="1417"/>
        <w:gridCol w:w="1398"/>
      </w:tblGrid>
      <w:tr w:rsidR="00D05E7B" w:rsidRPr="00BE0EDC" w:rsidTr="00CE275D">
        <w:tc>
          <w:tcPr>
            <w:tcW w:w="1814" w:type="dxa"/>
            <w:vMerge w:val="restart"/>
          </w:tcPr>
          <w:p w:rsidR="00D05E7B" w:rsidRPr="00BE0EDC" w:rsidRDefault="00D05E7B">
            <w:pPr>
              <w:pStyle w:val="ConsPlusNormal"/>
              <w:jc w:val="center"/>
              <w:rPr>
                <w:rFonts w:ascii="Arial" w:hAnsi="Arial" w:cs="Arial"/>
              </w:rPr>
            </w:pPr>
            <w:r w:rsidRPr="00BE0EDC">
              <w:rPr>
                <w:rFonts w:ascii="Arial" w:hAnsi="Arial" w:cs="Arial"/>
              </w:rPr>
              <w:t>Статус муниципальная Программа, подпрограмма</w:t>
            </w:r>
          </w:p>
        </w:tc>
        <w:tc>
          <w:tcPr>
            <w:tcW w:w="3148"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2127"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ГРБС</w:t>
            </w:r>
          </w:p>
        </w:tc>
        <w:tc>
          <w:tcPr>
            <w:tcW w:w="2948" w:type="dxa"/>
            <w:gridSpan w:val="4"/>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5649" w:type="dxa"/>
            <w:gridSpan w:val="4"/>
          </w:tcPr>
          <w:p w:rsidR="00D05E7B" w:rsidRPr="00BE0EDC" w:rsidRDefault="00D05E7B">
            <w:pPr>
              <w:pStyle w:val="ConsPlusNormal"/>
              <w:jc w:val="center"/>
              <w:rPr>
                <w:rFonts w:ascii="Arial" w:hAnsi="Arial" w:cs="Arial"/>
              </w:rPr>
            </w:pPr>
            <w:r w:rsidRPr="00BE0EDC">
              <w:rPr>
                <w:rFonts w:ascii="Arial" w:hAnsi="Arial" w:cs="Arial"/>
              </w:rPr>
              <w:t>Расходы (тыс. руб.), годы</w:t>
            </w:r>
          </w:p>
        </w:tc>
      </w:tr>
      <w:tr w:rsidR="00D05E7B" w:rsidRPr="00BE0EDC" w:rsidTr="00CE275D">
        <w:tc>
          <w:tcPr>
            <w:tcW w:w="1814" w:type="dxa"/>
            <w:vMerge/>
          </w:tcPr>
          <w:p w:rsidR="00D05E7B" w:rsidRPr="00BE0EDC" w:rsidRDefault="00D05E7B">
            <w:pPr>
              <w:rPr>
                <w:rFonts w:ascii="Arial" w:hAnsi="Arial" w:cs="Arial"/>
              </w:rPr>
            </w:pPr>
          </w:p>
        </w:tc>
        <w:tc>
          <w:tcPr>
            <w:tcW w:w="3148" w:type="dxa"/>
            <w:vMerge/>
          </w:tcPr>
          <w:p w:rsidR="00D05E7B" w:rsidRPr="00BE0EDC" w:rsidRDefault="00D05E7B">
            <w:pPr>
              <w:rPr>
                <w:rFonts w:ascii="Arial" w:hAnsi="Arial" w:cs="Arial"/>
              </w:rPr>
            </w:pPr>
          </w:p>
        </w:tc>
        <w:tc>
          <w:tcPr>
            <w:tcW w:w="2127" w:type="dxa"/>
            <w:vMerge/>
          </w:tcPr>
          <w:p w:rsidR="00D05E7B" w:rsidRPr="00BE0EDC" w:rsidRDefault="00D05E7B">
            <w:pPr>
              <w:rPr>
                <w:rFonts w:ascii="Arial" w:hAnsi="Arial" w:cs="Arial"/>
              </w:rPr>
            </w:pPr>
          </w:p>
        </w:tc>
        <w:tc>
          <w:tcPr>
            <w:tcW w:w="737" w:type="dxa"/>
          </w:tcPr>
          <w:p w:rsidR="00D05E7B" w:rsidRPr="00BE0EDC" w:rsidRDefault="00D05E7B">
            <w:pPr>
              <w:pStyle w:val="ConsPlusNormal"/>
              <w:jc w:val="center"/>
              <w:rPr>
                <w:rFonts w:ascii="Arial" w:hAnsi="Arial" w:cs="Arial"/>
              </w:rPr>
            </w:pPr>
            <w:r w:rsidRPr="00BE0EDC">
              <w:rPr>
                <w:rFonts w:ascii="Arial" w:hAnsi="Arial" w:cs="Arial"/>
              </w:rPr>
              <w:t>ГРБС</w:t>
            </w:r>
          </w:p>
        </w:tc>
        <w:tc>
          <w:tcPr>
            <w:tcW w:w="737" w:type="dxa"/>
          </w:tcPr>
          <w:p w:rsidR="00D05E7B" w:rsidRPr="00BE0EDC" w:rsidRDefault="00D05E7B">
            <w:pPr>
              <w:pStyle w:val="ConsPlusNormal"/>
              <w:jc w:val="center"/>
              <w:rPr>
                <w:rFonts w:ascii="Arial" w:hAnsi="Arial" w:cs="Arial"/>
              </w:rPr>
            </w:pPr>
            <w:proofErr w:type="spellStart"/>
            <w:r w:rsidRPr="00BE0EDC">
              <w:rPr>
                <w:rFonts w:ascii="Arial" w:hAnsi="Arial" w:cs="Arial"/>
              </w:rPr>
              <w:t>Рз</w:t>
            </w:r>
            <w:proofErr w:type="spellEnd"/>
            <w:r w:rsidRPr="00BE0EDC">
              <w:rPr>
                <w:rFonts w:ascii="Arial" w:hAnsi="Arial" w:cs="Arial"/>
              </w:rPr>
              <w:t xml:space="preserve"> </w:t>
            </w:r>
            <w:proofErr w:type="spellStart"/>
            <w:r w:rsidRPr="00BE0EDC">
              <w:rPr>
                <w:rFonts w:ascii="Arial" w:hAnsi="Arial" w:cs="Arial"/>
              </w:rPr>
              <w:t>Пр</w:t>
            </w:r>
            <w:proofErr w:type="spellEnd"/>
          </w:p>
        </w:tc>
        <w:tc>
          <w:tcPr>
            <w:tcW w:w="737" w:type="dxa"/>
          </w:tcPr>
          <w:p w:rsidR="00D05E7B" w:rsidRPr="00BE0EDC" w:rsidRDefault="00D05E7B">
            <w:pPr>
              <w:pStyle w:val="ConsPlusNormal"/>
              <w:jc w:val="center"/>
              <w:rPr>
                <w:rFonts w:ascii="Arial" w:hAnsi="Arial" w:cs="Arial"/>
              </w:rPr>
            </w:pPr>
            <w:r w:rsidRPr="00BE0EDC">
              <w:rPr>
                <w:rFonts w:ascii="Arial" w:hAnsi="Arial" w:cs="Arial"/>
              </w:rPr>
              <w:t>ЦСР</w:t>
            </w:r>
          </w:p>
        </w:tc>
        <w:tc>
          <w:tcPr>
            <w:tcW w:w="737" w:type="dxa"/>
          </w:tcPr>
          <w:p w:rsidR="00D05E7B" w:rsidRPr="00BE0EDC" w:rsidRDefault="00D05E7B">
            <w:pPr>
              <w:pStyle w:val="ConsPlusNormal"/>
              <w:jc w:val="center"/>
              <w:rPr>
                <w:rFonts w:ascii="Arial" w:hAnsi="Arial" w:cs="Arial"/>
              </w:rPr>
            </w:pPr>
            <w:r w:rsidRPr="00BE0EDC">
              <w:rPr>
                <w:rFonts w:ascii="Arial" w:hAnsi="Arial" w:cs="Arial"/>
              </w:rPr>
              <w:t>ВР</w:t>
            </w:r>
          </w:p>
        </w:tc>
        <w:tc>
          <w:tcPr>
            <w:tcW w:w="1417" w:type="dxa"/>
          </w:tcPr>
          <w:p w:rsidR="00D05E7B" w:rsidRPr="00BE0EDC" w:rsidRDefault="00D05E7B" w:rsidP="00DA266F">
            <w:pPr>
              <w:pStyle w:val="ConsPlusNormal"/>
              <w:ind w:left="-57" w:right="-57"/>
              <w:jc w:val="center"/>
              <w:rPr>
                <w:rFonts w:ascii="Arial" w:hAnsi="Arial" w:cs="Arial"/>
              </w:rPr>
            </w:pPr>
            <w:r w:rsidRPr="00BE0EDC">
              <w:rPr>
                <w:rFonts w:ascii="Arial" w:hAnsi="Arial" w:cs="Arial"/>
              </w:rPr>
              <w:t>очередной финансовый 2016 год</w:t>
            </w:r>
          </w:p>
        </w:tc>
        <w:tc>
          <w:tcPr>
            <w:tcW w:w="1417" w:type="dxa"/>
          </w:tcPr>
          <w:p w:rsidR="00D05E7B" w:rsidRPr="00BE0EDC" w:rsidRDefault="00D05E7B" w:rsidP="00DA266F">
            <w:pPr>
              <w:pStyle w:val="ConsPlusNormal"/>
              <w:ind w:left="-57" w:right="-57"/>
              <w:jc w:val="center"/>
              <w:rPr>
                <w:rFonts w:ascii="Arial" w:hAnsi="Arial" w:cs="Arial"/>
              </w:rPr>
            </w:pPr>
            <w:r w:rsidRPr="00BE0EDC">
              <w:rPr>
                <w:rFonts w:ascii="Arial" w:hAnsi="Arial" w:cs="Arial"/>
              </w:rPr>
              <w:t>первый год планового периода 2017 год</w:t>
            </w:r>
          </w:p>
        </w:tc>
        <w:tc>
          <w:tcPr>
            <w:tcW w:w="1417" w:type="dxa"/>
          </w:tcPr>
          <w:p w:rsidR="00D05E7B" w:rsidRPr="00BE0EDC" w:rsidRDefault="00D05E7B" w:rsidP="00DA266F">
            <w:pPr>
              <w:pStyle w:val="ConsPlusNormal"/>
              <w:ind w:left="-57" w:right="-57"/>
              <w:jc w:val="center"/>
              <w:rPr>
                <w:rFonts w:ascii="Arial" w:hAnsi="Arial" w:cs="Arial"/>
              </w:rPr>
            </w:pPr>
            <w:r w:rsidRPr="00BE0EDC">
              <w:rPr>
                <w:rFonts w:ascii="Arial" w:hAnsi="Arial" w:cs="Arial"/>
              </w:rPr>
              <w:t>второй год планового периода 2018 год</w:t>
            </w:r>
          </w:p>
        </w:tc>
        <w:tc>
          <w:tcPr>
            <w:tcW w:w="1398" w:type="dxa"/>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r>
      <w:tr w:rsidR="00363301" w:rsidRPr="00BE0EDC" w:rsidTr="00CE275D">
        <w:tc>
          <w:tcPr>
            <w:tcW w:w="1814" w:type="dxa"/>
            <w:vMerge w:val="restart"/>
          </w:tcPr>
          <w:p w:rsidR="00363301" w:rsidRPr="00BE0EDC" w:rsidRDefault="00363301">
            <w:pPr>
              <w:pStyle w:val="ConsPlusNormal"/>
              <w:jc w:val="center"/>
              <w:rPr>
                <w:rFonts w:ascii="Arial" w:hAnsi="Arial" w:cs="Arial"/>
              </w:rPr>
            </w:pPr>
            <w:r w:rsidRPr="00BE0EDC">
              <w:rPr>
                <w:rFonts w:ascii="Arial" w:hAnsi="Arial" w:cs="Arial"/>
              </w:rPr>
              <w:t>Муниципальная Программа</w:t>
            </w:r>
          </w:p>
        </w:tc>
        <w:tc>
          <w:tcPr>
            <w:tcW w:w="3148" w:type="dxa"/>
            <w:vMerge w:val="restart"/>
          </w:tcPr>
          <w:p w:rsidR="00363301" w:rsidRPr="00BE0EDC" w:rsidRDefault="00363301">
            <w:pPr>
              <w:pStyle w:val="ConsPlusNormal"/>
              <w:rPr>
                <w:rFonts w:ascii="Arial" w:hAnsi="Arial" w:cs="Arial"/>
              </w:rPr>
            </w:pPr>
            <w:r w:rsidRPr="00BE0EDC">
              <w:rPr>
                <w:rFonts w:ascii="Arial" w:hAnsi="Arial" w:cs="Arial"/>
              </w:rPr>
              <w:t>Социальная поддержка жителей муниципального образования город Норильск</w:t>
            </w: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всего расходные</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571 869,2</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590 610,6</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587332,3</w:t>
            </w:r>
          </w:p>
        </w:tc>
        <w:tc>
          <w:tcPr>
            <w:tcW w:w="1398"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1 749 812,1</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обязательства по Программе</w:t>
            </w: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398" w:type="dxa"/>
            <w:vMerge/>
          </w:tcPr>
          <w:p w:rsidR="00363301" w:rsidRPr="00BE0EDC" w:rsidRDefault="00363301" w:rsidP="00363301">
            <w:pPr>
              <w:spacing w:after="0" w:line="240" w:lineRule="auto"/>
              <w:rPr>
                <w:rFonts w:ascii="Arial" w:hAnsi="Arial" w:cs="Arial"/>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Администрация города Норильска (фонд "Юбилейный")</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015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40 350,0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173 303,2</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proofErr w:type="spellStart"/>
            <w:r w:rsidRPr="00BE0EDC">
              <w:rPr>
                <w:rFonts w:ascii="Arial" w:hAnsi="Arial" w:cs="Arial"/>
              </w:rPr>
              <w:t>Снежногорское</w:t>
            </w:r>
            <w:proofErr w:type="spellEnd"/>
            <w:r w:rsidRPr="00BE0EDC">
              <w:rPr>
                <w:rFonts w:ascii="Arial" w:hAnsi="Arial" w:cs="Arial"/>
              </w:rPr>
              <w:t xml:space="preserve"> территориальное управление</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018</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867,7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3 241,1</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Управление по делам культуры и искусства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066</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99,8</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299,8</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Управление социальной политики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145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526 777,7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519 073,3</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519 569,0</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1 565 420,0</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НПФ "Наследие"</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7 548,0</w:t>
            </w:r>
          </w:p>
        </w:tc>
      </w:tr>
      <w:tr w:rsidR="00363301" w:rsidRPr="00BE0EDC" w:rsidTr="00CE275D">
        <w:tc>
          <w:tcPr>
            <w:tcW w:w="1814" w:type="dxa"/>
            <w:vMerge w:val="restart"/>
          </w:tcPr>
          <w:p w:rsidR="00363301" w:rsidRPr="00BE0EDC" w:rsidRDefault="00363301">
            <w:pPr>
              <w:pStyle w:val="ConsPlusNormal"/>
              <w:jc w:val="center"/>
              <w:rPr>
                <w:rFonts w:ascii="Arial" w:hAnsi="Arial" w:cs="Arial"/>
              </w:rPr>
            </w:pPr>
            <w:r w:rsidRPr="00BE0EDC">
              <w:rPr>
                <w:rFonts w:ascii="Arial" w:hAnsi="Arial" w:cs="Arial"/>
              </w:rPr>
              <w:t>Подпрограмма 1</w:t>
            </w:r>
          </w:p>
        </w:tc>
        <w:tc>
          <w:tcPr>
            <w:tcW w:w="3148" w:type="dxa"/>
            <w:vMerge w:val="restart"/>
          </w:tcPr>
          <w:p w:rsidR="00363301" w:rsidRPr="00BE0EDC" w:rsidRDefault="00363301">
            <w:pPr>
              <w:pStyle w:val="ConsPlusNormal"/>
              <w:rPr>
                <w:rFonts w:ascii="Arial" w:hAnsi="Arial" w:cs="Arial"/>
              </w:rPr>
            </w:pPr>
            <w:r w:rsidRPr="00BE0EDC">
              <w:rPr>
                <w:rFonts w:ascii="Arial" w:hAnsi="Arial" w:cs="Arial"/>
              </w:rPr>
              <w:t>Повышение качества и доступности социальных услуг населению муниципального образования город Норильск</w:t>
            </w: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всего расходные</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328 773,4</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328 571,8</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328 571,8</w:t>
            </w:r>
          </w:p>
        </w:tc>
        <w:tc>
          <w:tcPr>
            <w:tcW w:w="1398"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985 917,0</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обязательства по подпрограмме</w:t>
            </w: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398" w:type="dxa"/>
            <w:vMerge/>
          </w:tcPr>
          <w:p w:rsidR="00363301" w:rsidRPr="00BE0EDC" w:rsidRDefault="00363301" w:rsidP="00363301">
            <w:pPr>
              <w:spacing w:after="0" w:line="240" w:lineRule="auto"/>
              <w:rPr>
                <w:rFonts w:ascii="Arial" w:hAnsi="Arial" w:cs="Arial"/>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Управление социальной политики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145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328 773,4</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985 917,0</w:t>
            </w:r>
          </w:p>
        </w:tc>
      </w:tr>
      <w:tr w:rsidR="00363301" w:rsidRPr="00BE0EDC" w:rsidTr="00CE275D">
        <w:tc>
          <w:tcPr>
            <w:tcW w:w="1814" w:type="dxa"/>
            <w:vMerge w:val="restart"/>
          </w:tcPr>
          <w:p w:rsidR="00363301" w:rsidRPr="00BE0EDC" w:rsidRDefault="00363301">
            <w:pPr>
              <w:pStyle w:val="ConsPlusNormal"/>
              <w:jc w:val="center"/>
              <w:rPr>
                <w:rFonts w:ascii="Arial" w:hAnsi="Arial" w:cs="Arial"/>
              </w:rPr>
            </w:pPr>
            <w:r w:rsidRPr="00BE0EDC">
              <w:rPr>
                <w:rFonts w:ascii="Arial" w:hAnsi="Arial" w:cs="Arial"/>
              </w:rPr>
              <w:t>Подпрограмма 2</w:t>
            </w:r>
          </w:p>
        </w:tc>
        <w:tc>
          <w:tcPr>
            <w:tcW w:w="3148" w:type="dxa"/>
            <w:vMerge w:val="restart"/>
          </w:tcPr>
          <w:p w:rsidR="00363301" w:rsidRPr="00BE0EDC" w:rsidRDefault="00363301">
            <w:pPr>
              <w:pStyle w:val="ConsPlusNormal"/>
              <w:rPr>
                <w:rFonts w:ascii="Arial" w:hAnsi="Arial" w:cs="Arial"/>
              </w:rPr>
            </w:pPr>
            <w:r w:rsidRPr="00BE0EDC">
              <w:rPr>
                <w:rFonts w:ascii="Arial" w:hAnsi="Arial" w:cs="Arial"/>
              </w:rPr>
              <w:t>Обеспечение реализации переданных государственных полномочий</w:t>
            </w: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всего расходные</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115 359,7</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1417"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1398" w:type="dxa"/>
            <w:vMerge w:val="restart"/>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356 079,1</w:t>
            </w: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обязательства по подпрограмме</w:t>
            </w: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73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417" w:type="dxa"/>
            <w:vMerge/>
          </w:tcPr>
          <w:p w:rsidR="00363301" w:rsidRPr="00BE0EDC" w:rsidRDefault="00363301" w:rsidP="00363301">
            <w:pPr>
              <w:spacing w:after="0" w:line="240" w:lineRule="auto"/>
              <w:rPr>
                <w:rFonts w:ascii="Arial" w:hAnsi="Arial" w:cs="Arial"/>
              </w:rPr>
            </w:pPr>
          </w:p>
        </w:tc>
        <w:tc>
          <w:tcPr>
            <w:tcW w:w="1398" w:type="dxa"/>
            <w:vMerge/>
          </w:tcPr>
          <w:p w:rsidR="00363301" w:rsidRPr="00BE0EDC" w:rsidRDefault="00363301" w:rsidP="00363301">
            <w:pPr>
              <w:spacing w:after="0" w:line="240" w:lineRule="auto"/>
              <w:rPr>
                <w:rFonts w:ascii="Arial" w:hAnsi="Arial" w:cs="Arial"/>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737" w:type="dxa"/>
          </w:tcPr>
          <w:p w:rsidR="00363301" w:rsidRPr="00BE0EDC" w:rsidRDefault="00363301" w:rsidP="00363301">
            <w:pPr>
              <w:pStyle w:val="ConsPlusNormal"/>
              <w:rPr>
                <w:rFonts w:ascii="Arial" w:hAnsi="Arial" w:cs="Arial"/>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148" w:type="dxa"/>
            <w:vMerge/>
          </w:tcPr>
          <w:p w:rsidR="00363301" w:rsidRPr="00BE0EDC" w:rsidRDefault="00363301">
            <w:pPr>
              <w:rPr>
                <w:rFonts w:ascii="Arial" w:hAnsi="Arial" w:cs="Arial"/>
              </w:rPr>
            </w:pPr>
          </w:p>
        </w:tc>
        <w:tc>
          <w:tcPr>
            <w:tcW w:w="2127" w:type="dxa"/>
          </w:tcPr>
          <w:p w:rsidR="00363301" w:rsidRPr="00BE0EDC" w:rsidRDefault="00363301" w:rsidP="00363301">
            <w:pPr>
              <w:pStyle w:val="ConsPlusNormal"/>
              <w:rPr>
                <w:rFonts w:ascii="Arial" w:hAnsi="Arial" w:cs="Arial"/>
              </w:rPr>
            </w:pPr>
            <w:r w:rsidRPr="00BE0EDC">
              <w:rPr>
                <w:rFonts w:ascii="Arial" w:hAnsi="Arial" w:cs="Arial"/>
              </w:rPr>
              <w:t xml:space="preserve">Управление социальной </w:t>
            </w:r>
            <w:r w:rsidRPr="00BE0EDC">
              <w:rPr>
                <w:rFonts w:ascii="Arial" w:hAnsi="Arial" w:cs="Arial"/>
              </w:rPr>
              <w:lastRenderedPageBreak/>
              <w:t>политики Администрации города Норильска</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lastRenderedPageBreak/>
              <w:t>145</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363301">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115 359,7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1417"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1398"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356 079,1</w:t>
            </w:r>
          </w:p>
        </w:tc>
      </w:tr>
      <w:tr w:rsidR="00363301" w:rsidRPr="00BE0EDC" w:rsidTr="00CE275D">
        <w:tc>
          <w:tcPr>
            <w:tcW w:w="1814"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lastRenderedPageBreak/>
              <w:t>Подпрограмма 3</w:t>
            </w:r>
          </w:p>
        </w:tc>
        <w:tc>
          <w:tcPr>
            <w:tcW w:w="3148" w:type="dxa"/>
            <w:vMerge w:val="restart"/>
          </w:tcPr>
          <w:p w:rsidR="00363301" w:rsidRPr="00BE0EDC" w:rsidRDefault="00363301" w:rsidP="00DA266F">
            <w:pPr>
              <w:pStyle w:val="ConsPlusNormal"/>
              <w:rPr>
                <w:rFonts w:ascii="Arial" w:hAnsi="Arial" w:cs="Arial"/>
              </w:rPr>
            </w:pPr>
            <w:r w:rsidRPr="00BE0EDC">
              <w:rPr>
                <w:rFonts w:ascii="Arial" w:hAnsi="Arial" w:cs="Arial"/>
              </w:rPr>
              <w:t>Повышение социальной защищенности и уровня жизни жителей муниципального образования город Норильск и прочие мероприятия</w:t>
            </w: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всего расходные</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vMerge w:val="restart"/>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127 736,1</w:t>
            </w:r>
          </w:p>
        </w:tc>
        <w:tc>
          <w:tcPr>
            <w:tcW w:w="1417"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141 679,1</w:t>
            </w:r>
          </w:p>
        </w:tc>
        <w:tc>
          <w:tcPr>
            <w:tcW w:w="1417"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138 400,8</w:t>
            </w:r>
          </w:p>
        </w:tc>
        <w:tc>
          <w:tcPr>
            <w:tcW w:w="1398" w:type="dxa"/>
            <w:vMerge w:val="restart"/>
          </w:tcPr>
          <w:p w:rsidR="00363301" w:rsidRPr="00BE0EDC" w:rsidRDefault="00363301" w:rsidP="00DA266F">
            <w:pPr>
              <w:widowControl w:val="0"/>
              <w:autoSpaceDE w:val="0"/>
              <w:autoSpaceDN w:val="0"/>
              <w:spacing w:after="0" w:line="240" w:lineRule="auto"/>
              <w:jc w:val="right"/>
              <w:rPr>
                <w:rFonts w:ascii="Arial" w:hAnsi="Arial" w:cs="Arial"/>
                <w:b/>
                <w:szCs w:val="20"/>
              </w:rPr>
            </w:pPr>
            <w:r w:rsidRPr="00BE0EDC">
              <w:rPr>
                <w:rFonts w:ascii="Arial" w:hAnsi="Arial" w:cs="Arial"/>
                <w:b/>
                <w:szCs w:val="20"/>
              </w:rPr>
              <w:t>407 816,0</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обязательства по подпрограмме</w:t>
            </w:r>
          </w:p>
        </w:tc>
        <w:tc>
          <w:tcPr>
            <w:tcW w:w="737" w:type="dxa"/>
            <w:vMerge/>
          </w:tcPr>
          <w:p w:rsidR="00363301" w:rsidRPr="00BE0EDC" w:rsidRDefault="00363301" w:rsidP="00DA266F">
            <w:pPr>
              <w:spacing w:after="0" w:line="240" w:lineRule="auto"/>
              <w:rPr>
                <w:rFonts w:ascii="Arial" w:hAnsi="Arial" w:cs="Arial"/>
              </w:rPr>
            </w:pPr>
          </w:p>
        </w:tc>
        <w:tc>
          <w:tcPr>
            <w:tcW w:w="737" w:type="dxa"/>
            <w:vMerge/>
          </w:tcPr>
          <w:p w:rsidR="00363301" w:rsidRPr="00BE0EDC" w:rsidRDefault="00363301" w:rsidP="00DA266F">
            <w:pPr>
              <w:spacing w:after="0" w:line="240" w:lineRule="auto"/>
              <w:rPr>
                <w:rFonts w:ascii="Arial" w:hAnsi="Arial" w:cs="Arial"/>
              </w:rPr>
            </w:pPr>
          </w:p>
        </w:tc>
        <w:tc>
          <w:tcPr>
            <w:tcW w:w="737" w:type="dxa"/>
            <w:vMerge/>
          </w:tcPr>
          <w:p w:rsidR="00363301" w:rsidRPr="00BE0EDC" w:rsidRDefault="00363301" w:rsidP="00DA266F">
            <w:pPr>
              <w:spacing w:after="0" w:line="240" w:lineRule="auto"/>
              <w:rPr>
                <w:rFonts w:ascii="Arial" w:hAnsi="Arial" w:cs="Arial"/>
              </w:rPr>
            </w:pPr>
          </w:p>
        </w:tc>
        <w:tc>
          <w:tcPr>
            <w:tcW w:w="737" w:type="dxa"/>
            <w:vMerge/>
          </w:tcPr>
          <w:p w:rsidR="00363301" w:rsidRPr="00BE0EDC" w:rsidRDefault="00363301" w:rsidP="00DA266F">
            <w:pPr>
              <w:spacing w:after="0" w:line="240" w:lineRule="auto"/>
              <w:rPr>
                <w:rFonts w:ascii="Arial" w:hAnsi="Arial" w:cs="Arial"/>
              </w:rPr>
            </w:pPr>
          </w:p>
        </w:tc>
        <w:tc>
          <w:tcPr>
            <w:tcW w:w="1417" w:type="dxa"/>
            <w:vMerge/>
          </w:tcPr>
          <w:p w:rsidR="00363301" w:rsidRPr="00BE0EDC" w:rsidRDefault="00363301" w:rsidP="00DA266F">
            <w:pPr>
              <w:spacing w:after="0" w:line="240" w:lineRule="auto"/>
              <w:rPr>
                <w:rFonts w:ascii="Arial" w:hAnsi="Arial" w:cs="Arial"/>
              </w:rPr>
            </w:pPr>
          </w:p>
        </w:tc>
        <w:tc>
          <w:tcPr>
            <w:tcW w:w="1417" w:type="dxa"/>
            <w:vMerge/>
          </w:tcPr>
          <w:p w:rsidR="00363301" w:rsidRPr="00BE0EDC" w:rsidRDefault="00363301" w:rsidP="00DA266F">
            <w:pPr>
              <w:spacing w:after="0" w:line="240" w:lineRule="auto"/>
              <w:rPr>
                <w:rFonts w:ascii="Arial" w:hAnsi="Arial" w:cs="Arial"/>
              </w:rPr>
            </w:pPr>
          </w:p>
        </w:tc>
        <w:tc>
          <w:tcPr>
            <w:tcW w:w="1417" w:type="dxa"/>
            <w:vMerge/>
          </w:tcPr>
          <w:p w:rsidR="00363301" w:rsidRPr="00BE0EDC" w:rsidRDefault="00363301" w:rsidP="00DA266F">
            <w:pPr>
              <w:spacing w:after="0" w:line="240" w:lineRule="auto"/>
              <w:rPr>
                <w:rFonts w:ascii="Arial" w:hAnsi="Arial" w:cs="Arial"/>
              </w:rPr>
            </w:pPr>
          </w:p>
        </w:tc>
        <w:tc>
          <w:tcPr>
            <w:tcW w:w="1398" w:type="dxa"/>
            <w:vMerge/>
          </w:tcPr>
          <w:p w:rsidR="00363301" w:rsidRPr="00BE0EDC" w:rsidRDefault="00363301" w:rsidP="00DA266F">
            <w:pPr>
              <w:spacing w:after="0" w:line="240" w:lineRule="auto"/>
              <w:rPr>
                <w:rFonts w:ascii="Arial" w:hAnsi="Arial" w:cs="Arial"/>
              </w:rPr>
            </w:pP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в том числе по ГРБС</w:t>
            </w: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rPr>
                <w:rFonts w:ascii="Arial" w:hAnsi="Arial" w:cs="Arial"/>
              </w:rPr>
            </w:pPr>
          </w:p>
        </w:tc>
        <w:tc>
          <w:tcPr>
            <w:tcW w:w="1417" w:type="dxa"/>
          </w:tcPr>
          <w:p w:rsidR="00363301" w:rsidRPr="00BE0EDC" w:rsidRDefault="00363301" w:rsidP="00DA266F">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DA266F">
            <w:pPr>
              <w:widowControl w:val="0"/>
              <w:autoSpaceDE w:val="0"/>
              <w:autoSpaceDN w:val="0"/>
              <w:spacing w:after="0" w:line="240" w:lineRule="auto"/>
              <w:rPr>
                <w:rFonts w:ascii="Arial" w:hAnsi="Arial" w:cs="Arial"/>
                <w:szCs w:val="20"/>
              </w:rPr>
            </w:pPr>
          </w:p>
        </w:tc>
        <w:tc>
          <w:tcPr>
            <w:tcW w:w="1417" w:type="dxa"/>
          </w:tcPr>
          <w:p w:rsidR="00363301" w:rsidRPr="00BE0EDC" w:rsidRDefault="00363301" w:rsidP="00DA266F">
            <w:pPr>
              <w:widowControl w:val="0"/>
              <w:autoSpaceDE w:val="0"/>
              <w:autoSpaceDN w:val="0"/>
              <w:spacing w:after="0" w:line="240" w:lineRule="auto"/>
              <w:rPr>
                <w:rFonts w:ascii="Arial" w:hAnsi="Arial" w:cs="Arial"/>
                <w:szCs w:val="20"/>
              </w:rPr>
            </w:pPr>
          </w:p>
        </w:tc>
        <w:tc>
          <w:tcPr>
            <w:tcW w:w="1398" w:type="dxa"/>
          </w:tcPr>
          <w:p w:rsidR="00363301" w:rsidRPr="00BE0EDC" w:rsidRDefault="00363301" w:rsidP="00DA266F">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Управление социальной политики Администрации города Норильска</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145</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82 644,6</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70 141,8</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70 637,5</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223 423,9</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Управление по делам культуры и искусства Администрации города Норильска</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066</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99,8</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100,0</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299,8</w:t>
            </w:r>
          </w:p>
        </w:tc>
      </w:tr>
      <w:tr w:rsidR="00363301" w:rsidRPr="00BE0EDC" w:rsidTr="00363301">
        <w:trPr>
          <w:trHeight w:val="359"/>
        </w:trPr>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НПФ "Наследие"</w:t>
            </w:r>
          </w:p>
        </w:tc>
        <w:tc>
          <w:tcPr>
            <w:tcW w:w="737" w:type="dxa"/>
          </w:tcPr>
          <w:p w:rsidR="00363301" w:rsidRPr="00BE0EDC" w:rsidRDefault="00363301" w:rsidP="00DA266F">
            <w:pPr>
              <w:pStyle w:val="ConsPlusNormal"/>
              <w:rPr>
                <w:rFonts w:ascii="Arial" w:hAnsi="Arial" w:cs="Arial"/>
              </w:rPr>
            </w:pP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7 548,0</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r w:rsidRPr="00BE0EDC">
              <w:rPr>
                <w:rFonts w:ascii="Arial" w:hAnsi="Arial" w:cs="Arial"/>
              </w:rPr>
              <w:t>Администрация города Норильска (фонд "Юбилейный")</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015</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40 350,0</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66 476,6</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173 303,2</w:t>
            </w:r>
          </w:p>
        </w:tc>
      </w:tr>
      <w:tr w:rsidR="00363301" w:rsidRPr="00BE0EDC" w:rsidTr="00CE275D">
        <w:tc>
          <w:tcPr>
            <w:tcW w:w="1814" w:type="dxa"/>
            <w:vMerge/>
          </w:tcPr>
          <w:p w:rsidR="00363301" w:rsidRPr="00BE0EDC" w:rsidRDefault="00363301" w:rsidP="00DA266F">
            <w:pPr>
              <w:spacing w:after="0" w:line="240" w:lineRule="auto"/>
              <w:rPr>
                <w:rFonts w:ascii="Arial" w:hAnsi="Arial" w:cs="Arial"/>
              </w:rPr>
            </w:pPr>
          </w:p>
        </w:tc>
        <w:tc>
          <w:tcPr>
            <w:tcW w:w="3148" w:type="dxa"/>
            <w:vMerge/>
          </w:tcPr>
          <w:p w:rsidR="00363301" w:rsidRPr="00BE0EDC" w:rsidRDefault="00363301" w:rsidP="00DA266F">
            <w:pPr>
              <w:spacing w:after="0" w:line="240" w:lineRule="auto"/>
              <w:rPr>
                <w:rFonts w:ascii="Arial" w:hAnsi="Arial" w:cs="Arial"/>
              </w:rPr>
            </w:pPr>
          </w:p>
        </w:tc>
        <w:tc>
          <w:tcPr>
            <w:tcW w:w="2127" w:type="dxa"/>
          </w:tcPr>
          <w:p w:rsidR="00363301" w:rsidRPr="00BE0EDC" w:rsidRDefault="00363301" w:rsidP="00DA266F">
            <w:pPr>
              <w:pStyle w:val="ConsPlusNormal"/>
              <w:rPr>
                <w:rFonts w:ascii="Arial" w:hAnsi="Arial" w:cs="Arial"/>
              </w:rPr>
            </w:pPr>
            <w:proofErr w:type="spellStart"/>
            <w:r w:rsidRPr="00BE0EDC">
              <w:rPr>
                <w:rFonts w:ascii="Arial" w:hAnsi="Arial" w:cs="Arial"/>
              </w:rPr>
              <w:t>Снежногорское</w:t>
            </w:r>
            <w:proofErr w:type="spellEnd"/>
            <w:r w:rsidRPr="00BE0EDC">
              <w:rPr>
                <w:rFonts w:ascii="Arial" w:hAnsi="Arial" w:cs="Arial"/>
              </w:rPr>
              <w:t xml:space="preserve"> территориальное управление</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018</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737" w:type="dxa"/>
          </w:tcPr>
          <w:p w:rsidR="00363301" w:rsidRPr="00BE0EDC" w:rsidRDefault="00363301" w:rsidP="00DA266F">
            <w:pPr>
              <w:pStyle w:val="ConsPlusNormal"/>
              <w:jc w:val="center"/>
              <w:rPr>
                <w:rFonts w:ascii="Arial" w:hAnsi="Arial" w:cs="Arial"/>
              </w:rPr>
            </w:pPr>
            <w:r w:rsidRPr="00BE0EDC">
              <w:rPr>
                <w:rFonts w:ascii="Arial" w:hAnsi="Arial" w:cs="Arial"/>
              </w:rPr>
              <w:t>X</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867,7</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417"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1 186,7</w:t>
            </w:r>
          </w:p>
        </w:tc>
        <w:tc>
          <w:tcPr>
            <w:tcW w:w="1398" w:type="dxa"/>
          </w:tcPr>
          <w:p w:rsidR="00363301" w:rsidRPr="00BE0EDC" w:rsidRDefault="00363301" w:rsidP="00DA266F">
            <w:pPr>
              <w:widowControl w:val="0"/>
              <w:autoSpaceDE w:val="0"/>
              <w:autoSpaceDN w:val="0"/>
              <w:spacing w:after="0" w:line="240" w:lineRule="auto"/>
              <w:jc w:val="right"/>
              <w:rPr>
                <w:rFonts w:ascii="Arial" w:hAnsi="Arial" w:cs="Arial"/>
                <w:szCs w:val="20"/>
              </w:rPr>
            </w:pPr>
            <w:r w:rsidRPr="00BE0EDC">
              <w:rPr>
                <w:rFonts w:ascii="Arial" w:hAnsi="Arial" w:cs="Arial"/>
                <w:szCs w:val="20"/>
              </w:rPr>
              <w:t>3 241,1</w:t>
            </w:r>
          </w:p>
        </w:tc>
      </w:tr>
    </w:tbl>
    <w:p w:rsidR="00D05E7B" w:rsidRDefault="00D05E7B">
      <w:pPr>
        <w:pStyle w:val="ConsPlusNormal"/>
        <w:jc w:val="both"/>
        <w:rPr>
          <w:rFonts w:ascii="Arial" w:hAnsi="Arial" w:cs="Arial"/>
        </w:rPr>
      </w:pPr>
    </w:p>
    <w:p w:rsidR="00E44573" w:rsidRDefault="00E44573">
      <w:pPr>
        <w:pStyle w:val="ConsPlusNormal"/>
        <w:jc w:val="both"/>
        <w:rPr>
          <w:rFonts w:ascii="Arial" w:hAnsi="Arial" w:cs="Arial"/>
        </w:rPr>
      </w:pPr>
    </w:p>
    <w:p w:rsidR="00E44573" w:rsidRPr="00BE0EDC" w:rsidRDefault="00E44573">
      <w:pPr>
        <w:pStyle w:val="ConsPlusNormal"/>
        <w:jc w:val="both"/>
        <w:rPr>
          <w:rFonts w:ascii="Arial" w:hAnsi="Arial" w:cs="Arial"/>
        </w:rPr>
      </w:pP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lastRenderedPageBreak/>
        <w:t>Приложение N 4</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к Паспорту</w:t>
      </w:r>
      <w:r w:rsidR="00191656" w:rsidRPr="00DA266F">
        <w:rPr>
          <w:rFonts w:ascii="Arial" w:hAnsi="Arial" w:cs="Arial"/>
          <w:sz w:val="24"/>
          <w:szCs w:val="24"/>
        </w:rPr>
        <w:t xml:space="preserve"> </w:t>
      </w:r>
      <w:r w:rsidRPr="00DA266F">
        <w:rPr>
          <w:rFonts w:ascii="Arial" w:hAnsi="Arial" w:cs="Arial"/>
          <w:sz w:val="24"/>
          <w:szCs w:val="24"/>
        </w:rPr>
        <w:t>муниципальной Программы</w:t>
      </w:r>
      <w:r w:rsidR="00191656" w:rsidRPr="00DA266F">
        <w:rPr>
          <w:rFonts w:ascii="Arial" w:hAnsi="Arial" w:cs="Arial"/>
          <w:sz w:val="24"/>
          <w:szCs w:val="24"/>
        </w:rPr>
        <w:t xml:space="preserve"> </w:t>
      </w:r>
      <w:r w:rsidRPr="00DA266F">
        <w:rPr>
          <w:rFonts w:ascii="Arial" w:hAnsi="Arial" w:cs="Arial"/>
          <w:sz w:val="24"/>
          <w:szCs w:val="24"/>
        </w:rPr>
        <w:t>"Социальная поддержка</w:t>
      </w:r>
      <w:r w:rsidR="00191656" w:rsidRPr="00DA266F">
        <w:rPr>
          <w:rFonts w:ascii="Arial" w:hAnsi="Arial" w:cs="Arial"/>
          <w:sz w:val="24"/>
          <w:szCs w:val="24"/>
        </w:rPr>
        <w:t xml:space="preserve"> </w:t>
      </w:r>
      <w:r w:rsidRPr="00DA266F">
        <w:rPr>
          <w:rFonts w:ascii="Arial" w:hAnsi="Arial" w:cs="Arial"/>
          <w:sz w:val="24"/>
          <w:szCs w:val="24"/>
        </w:rPr>
        <w:t>жителей муниципального</w:t>
      </w:r>
      <w:r w:rsidR="00191656"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DA266F">
        <w:rPr>
          <w:rFonts w:ascii="Arial" w:hAnsi="Arial" w:cs="Arial"/>
          <w:sz w:val="24"/>
          <w:szCs w:val="24"/>
        </w:rPr>
        <w:t xml:space="preserve"> </w:t>
      </w:r>
      <w:r w:rsidRPr="00DA266F">
        <w:rPr>
          <w:rFonts w:ascii="Arial" w:hAnsi="Arial" w:cs="Arial"/>
          <w:sz w:val="24"/>
          <w:szCs w:val="24"/>
        </w:rPr>
        <w:t>на 2016 - 2018 годы,</w:t>
      </w:r>
      <w:r w:rsidR="00191656"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191656"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191656" w:rsidRPr="00DA266F">
        <w:rPr>
          <w:rFonts w:ascii="Arial" w:hAnsi="Arial" w:cs="Arial"/>
          <w:sz w:val="24"/>
          <w:szCs w:val="24"/>
        </w:rPr>
        <w:t xml:space="preserve"> </w:t>
      </w:r>
      <w:r w:rsidRPr="00DA266F">
        <w:rPr>
          <w:rFonts w:ascii="Arial" w:hAnsi="Arial" w:cs="Arial"/>
          <w:sz w:val="24"/>
          <w:szCs w:val="24"/>
        </w:rPr>
        <w:t>от 7 декабря 2015 г. N 613</w:t>
      </w:r>
    </w:p>
    <w:p w:rsidR="00D05E7B" w:rsidRPr="00DA266F" w:rsidRDefault="00D05E7B" w:rsidP="00191656">
      <w:pPr>
        <w:pStyle w:val="ConsPlusNormal"/>
        <w:rPr>
          <w:rFonts w:ascii="Arial" w:hAnsi="Arial" w:cs="Arial"/>
          <w:sz w:val="24"/>
          <w:szCs w:val="24"/>
        </w:rPr>
      </w:pPr>
    </w:p>
    <w:p w:rsidR="00D05E7B" w:rsidRDefault="00D05E7B">
      <w:pPr>
        <w:pStyle w:val="ConsPlusTitle"/>
        <w:jc w:val="center"/>
        <w:rPr>
          <w:rFonts w:ascii="Arial" w:hAnsi="Arial" w:cs="Arial"/>
          <w:sz w:val="24"/>
          <w:szCs w:val="24"/>
        </w:rPr>
      </w:pPr>
      <w:bookmarkStart w:id="7" w:name="P1273"/>
      <w:bookmarkEnd w:id="7"/>
      <w:r w:rsidRPr="00DA266F">
        <w:rPr>
          <w:rFonts w:ascii="Arial" w:hAnsi="Arial" w:cs="Arial"/>
          <w:sz w:val="24"/>
          <w:szCs w:val="24"/>
        </w:rPr>
        <w:t>ИНФОРМАЦИЯ</w:t>
      </w:r>
      <w:r w:rsidR="00191656" w:rsidRPr="00DA266F">
        <w:rPr>
          <w:rFonts w:ascii="Arial" w:hAnsi="Arial" w:cs="Arial"/>
          <w:sz w:val="24"/>
          <w:szCs w:val="24"/>
        </w:rPr>
        <w:t xml:space="preserve"> </w:t>
      </w:r>
      <w:r w:rsidRPr="00DA266F">
        <w:rPr>
          <w:rFonts w:ascii="Arial" w:hAnsi="Arial" w:cs="Arial"/>
          <w:sz w:val="24"/>
          <w:szCs w:val="24"/>
        </w:rPr>
        <w:t>О РЕСУРСНОМ ОБЕСПЕЧЕНИИ И ПРОГНОЗНОЙ ОЦЕНКЕ РАСХОДОВ НА</w:t>
      </w:r>
      <w:r w:rsidR="00191656" w:rsidRPr="00DA266F">
        <w:rPr>
          <w:rFonts w:ascii="Arial" w:hAnsi="Arial" w:cs="Arial"/>
          <w:sz w:val="24"/>
          <w:szCs w:val="24"/>
        </w:rPr>
        <w:t xml:space="preserve"> </w:t>
      </w:r>
      <w:r w:rsidRPr="00DA266F">
        <w:rPr>
          <w:rFonts w:ascii="Arial" w:hAnsi="Arial" w:cs="Arial"/>
          <w:sz w:val="24"/>
          <w:szCs w:val="24"/>
        </w:rPr>
        <w:t>РЕАЛИЗАЦИЮ ЦЕЛЕЙ МУНИЦИПАЛЬНОЙ ПРОГРАММЫ "СОЦИАЛЬНАЯ</w:t>
      </w:r>
      <w:r w:rsidR="00191656" w:rsidRPr="00DA266F">
        <w:rPr>
          <w:rFonts w:ascii="Arial" w:hAnsi="Arial" w:cs="Arial"/>
          <w:sz w:val="24"/>
          <w:szCs w:val="24"/>
        </w:rPr>
        <w:t xml:space="preserve"> </w:t>
      </w:r>
      <w:r w:rsidRPr="00DA266F">
        <w:rPr>
          <w:rFonts w:ascii="Arial" w:hAnsi="Arial" w:cs="Arial"/>
          <w:sz w:val="24"/>
          <w:szCs w:val="24"/>
        </w:rPr>
        <w:t>ПОДДЕРЖКА ЖИТЕЛЕЙ МУНИЦИПАЛЬНОГО ОБРАЗОВАНИЯ ГОРОД НОРИЛЬСК"</w:t>
      </w:r>
      <w:r w:rsidR="00DA266F">
        <w:rPr>
          <w:rFonts w:ascii="Arial" w:hAnsi="Arial" w:cs="Arial"/>
          <w:sz w:val="24"/>
          <w:szCs w:val="24"/>
        </w:rPr>
        <w:t xml:space="preserve"> </w:t>
      </w:r>
      <w:r w:rsidRPr="00DA266F">
        <w:rPr>
          <w:rFonts w:ascii="Arial" w:hAnsi="Arial" w:cs="Arial"/>
          <w:sz w:val="24"/>
          <w:szCs w:val="24"/>
        </w:rPr>
        <w:t>НА 2016 - 2018 ГОДЫ С УЧЕТОМ ИСТОЧНИКОВ ФИНАНСИРОВАНИЯ</w:t>
      </w:r>
    </w:p>
    <w:p w:rsidR="00E44573" w:rsidRPr="00DA266F" w:rsidRDefault="00E44573">
      <w:pPr>
        <w:pStyle w:val="ConsPlusTitle"/>
        <w:jc w:val="center"/>
        <w:rPr>
          <w:rFonts w:ascii="Arial" w:hAnsi="Arial" w:cs="Arial"/>
          <w:sz w:val="24"/>
          <w:szCs w:val="24"/>
        </w:rPr>
      </w:pPr>
    </w:p>
    <w:p w:rsidR="005532CC" w:rsidRPr="00E44573" w:rsidRDefault="005532CC" w:rsidP="005532CC">
      <w:pPr>
        <w:autoSpaceDE w:val="0"/>
        <w:autoSpaceDN w:val="0"/>
        <w:adjustRightInd w:val="0"/>
        <w:spacing w:after="0" w:line="240" w:lineRule="auto"/>
        <w:jc w:val="center"/>
        <w:rPr>
          <w:rFonts w:ascii="Arial" w:hAnsi="Arial" w:cs="Arial"/>
          <w:color w:val="000000" w:themeColor="text1"/>
          <w:sz w:val="24"/>
          <w:szCs w:val="24"/>
        </w:rPr>
      </w:pPr>
      <w:r w:rsidRPr="00E44573">
        <w:rPr>
          <w:rFonts w:ascii="Arial" w:hAnsi="Arial" w:cs="Arial"/>
          <w:color w:val="000000" w:themeColor="text1"/>
          <w:sz w:val="24"/>
          <w:szCs w:val="24"/>
        </w:rPr>
        <w:t xml:space="preserve">(в ред. </w:t>
      </w:r>
      <w:hyperlink r:id="rId40" w:history="1">
        <w:r w:rsidR="001D21A7"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363301"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N 293</w:t>
      </w:r>
      <w:r w:rsidR="00363301" w:rsidRPr="00E44573">
        <w:rPr>
          <w:rFonts w:ascii="Arial" w:hAnsi="Arial" w:cs="Arial"/>
          <w:color w:val="000000" w:themeColor="text1"/>
          <w:sz w:val="24"/>
          <w:szCs w:val="24"/>
        </w:rPr>
        <w:t xml:space="preserve">, от </w:t>
      </w:r>
      <w:r w:rsidR="001D21A7" w:rsidRPr="00E44573">
        <w:rPr>
          <w:rFonts w:ascii="Arial" w:hAnsi="Arial" w:cs="Arial"/>
          <w:color w:val="000000" w:themeColor="text1"/>
          <w:sz w:val="24"/>
          <w:szCs w:val="24"/>
        </w:rPr>
        <w:t>27.12.2016 № 644</w:t>
      </w:r>
      <w:r w:rsidRPr="00E44573">
        <w:rPr>
          <w:rFonts w:ascii="Arial" w:hAnsi="Arial" w:cs="Arial"/>
          <w:color w:val="000000" w:themeColor="text1"/>
          <w:sz w:val="24"/>
          <w:szCs w:val="24"/>
        </w:rPr>
        <w:t>)</w:t>
      </w:r>
    </w:p>
    <w:p w:rsidR="005532CC" w:rsidRPr="00DA266F" w:rsidRDefault="005532CC">
      <w:pPr>
        <w:pStyle w:val="ConsPlusTitle"/>
        <w:jc w:val="center"/>
        <w:rPr>
          <w:rFonts w:ascii="Arial" w:hAnsi="Arial" w:cs="Arial"/>
          <w:sz w:val="24"/>
          <w:szCs w:val="24"/>
        </w:rPr>
      </w:pPr>
    </w:p>
    <w:tbl>
      <w:tblPr>
        <w:tblW w:w="1585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3998"/>
        <w:gridCol w:w="2126"/>
        <w:gridCol w:w="1764"/>
        <w:gridCol w:w="2064"/>
        <w:gridCol w:w="2105"/>
        <w:gridCol w:w="1985"/>
      </w:tblGrid>
      <w:tr w:rsidR="00D05E7B" w:rsidRPr="00BE0EDC" w:rsidTr="00CE275D">
        <w:tc>
          <w:tcPr>
            <w:tcW w:w="1814" w:type="dxa"/>
            <w:vMerge w:val="restart"/>
          </w:tcPr>
          <w:p w:rsidR="00D05E7B" w:rsidRPr="00BE0EDC" w:rsidRDefault="00D05E7B">
            <w:pPr>
              <w:pStyle w:val="ConsPlusNormal"/>
              <w:jc w:val="center"/>
              <w:rPr>
                <w:rFonts w:ascii="Arial" w:hAnsi="Arial" w:cs="Arial"/>
              </w:rPr>
            </w:pPr>
            <w:r w:rsidRPr="00BE0EDC">
              <w:rPr>
                <w:rFonts w:ascii="Arial" w:hAnsi="Arial" w:cs="Arial"/>
              </w:rPr>
              <w:t>Статус</w:t>
            </w:r>
          </w:p>
        </w:tc>
        <w:tc>
          <w:tcPr>
            <w:tcW w:w="3998"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муниципальной Программы, подпрограммы муниципальной Программы</w:t>
            </w:r>
          </w:p>
        </w:tc>
        <w:tc>
          <w:tcPr>
            <w:tcW w:w="2126" w:type="dxa"/>
            <w:vMerge w:val="restart"/>
          </w:tcPr>
          <w:p w:rsidR="00D05E7B" w:rsidRPr="00BE0EDC" w:rsidRDefault="00D05E7B">
            <w:pPr>
              <w:pStyle w:val="ConsPlusNormal"/>
              <w:jc w:val="center"/>
              <w:rPr>
                <w:rFonts w:ascii="Arial" w:hAnsi="Arial" w:cs="Arial"/>
              </w:rPr>
            </w:pPr>
            <w:r w:rsidRPr="00BE0EDC">
              <w:rPr>
                <w:rFonts w:ascii="Arial" w:hAnsi="Arial" w:cs="Arial"/>
              </w:rPr>
              <w:t>Источники финансирования</w:t>
            </w:r>
          </w:p>
        </w:tc>
        <w:tc>
          <w:tcPr>
            <w:tcW w:w="7918" w:type="dxa"/>
            <w:gridSpan w:val="4"/>
          </w:tcPr>
          <w:p w:rsidR="00D05E7B" w:rsidRPr="00BE0EDC" w:rsidRDefault="00D05E7B">
            <w:pPr>
              <w:pStyle w:val="ConsPlusNormal"/>
              <w:jc w:val="center"/>
              <w:rPr>
                <w:rFonts w:ascii="Arial" w:hAnsi="Arial" w:cs="Arial"/>
              </w:rPr>
            </w:pPr>
            <w:r w:rsidRPr="00BE0EDC">
              <w:rPr>
                <w:rFonts w:ascii="Arial" w:hAnsi="Arial" w:cs="Arial"/>
              </w:rPr>
              <w:t>Оценка расходов (тыс. руб.), годы</w:t>
            </w:r>
          </w:p>
        </w:tc>
      </w:tr>
      <w:tr w:rsidR="00D05E7B" w:rsidRPr="00BE0EDC" w:rsidTr="00CE275D">
        <w:tc>
          <w:tcPr>
            <w:tcW w:w="1814" w:type="dxa"/>
            <w:vMerge/>
          </w:tcPr>
          <w:p w:rsidR="00D05E7B" w:rsidRPr="00BE0EDC" w:rsidRDefault="00D05E7B">
            <w:pPr>
              <w:rPr>
                <w:rFonts w:ascii="Arial" w:hAnsi="Arial" w:cs="Arial"/>
              </w:rPr>
            </w:pPr>
          </w:p>
        </w:tc>
        <w:tc>
          <w:tcPr>
            <w:tcW w:w="3998" w:type="dxa"/>
            <w:vMerge/>
          </w:tcPr>
          <w:p w:rsidR="00D05E7B" w:rsidRPr="00BE0EDC" w:rsidRDefault="00D05E7B">
            <w:pPr>
              <w:rPr>
                <w:rFonts w:ascii="Arial" w:hAnsi="Arial" w:cs="Arial"/>
              </w:rPr>
            </w:pPr>
          </w:p>
        </w:tc>
        <w:tc>
          <w:tcPr>
            <w:tcW w:w="2126" w:type="dxa"/>
            <w:vMerge/>
          </w:tcPr>
          <w:p w:rsidR="00D05E7B" w:rsidRPr="00BE0EDC" w:rsidRDefault="00D05E7B">
            <w:pPr>
              <w:rPr>
                <w:rFonts w:ascii="Arial" w:hAnsi="Arial" w:cs="Arial"/>
              </w:rPr>
            </w:pPr>
          </w:p>
        </w:tc>
        <w:tc>
          <w:tcPr>
            <w:tcW w:w="1764"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w:t>
            </w:r>
          </w:p>
        </w:tc>
        <w:tc>
          <w:tcPr>
            <w:tcW w:w="2064"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2105"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1985" w:type="dxa"/>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r>
      <w:tr w:rsidR="00D05E7B" w:rsidRPr="00BE0EDC" w:rsidTr="00CE275D">
        <w:tc>
          <w:tcPr>
            <w:tcW w:w="1814" w:type="dxa"/>
            <w:vMerge/>
          </w:tcPr>
          <w:p w:rsidR="00D05E7B" w:rsidRPr="00BE0EDC" w:rsidRDefault="00D05E7B">
            <w:pPr>
              <w:rPr>
                <w:rFonts w:ascii="Arial" w:hAnsi="Arial" w:cs="Arial"/>
              </w:rPr>
            </w:pPr>
          </w:p>
        </w:tc>
        <w:tc>
          <w:tcPr>
            <w:tcW w:w="3998" w:type="dxa"/>
            <w:vMerge/>
          </w:tcPr>
          <w:p w:rsidR="00D05E7B" w:rsidRPr="00BE0EDC" w:rsidRDefault="00D05E7B">
            <w:pPr>
              <w:rPr>
                <w:rFonts w:ascii="Arial" w:hAnsi="Arial" w:cs="Arial"/>
              </w:rPr>
            </w:pPr>
          </w:p>
        </w:tc>
        <w:tc>
          <w:tcPr>
            <w:tcW w:w="2126" w:type="dxa"/>
            <w:vMerge/>
          </w:tcPr>
          <w:p w:rsidR="00D05E7B" w:rsidRPr="00BE0EDC" w:rsidRDefault="00D05E7B">
            <w:pPr>
              <w:rPr>
                <w:rFonts w:ascii="Arial" w:hAnsi="Arial" w:cs="Arial"/>
              </w:rPr>
            </w:pPr>
          </w:p>
        </w:tc>
        <w:tc>
          <w:tcPr>
            <w:tcW w:w="1764"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2064"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2105"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985" w:type="dxa"/>
          </w:tcPr>
          <w:p w:rsidR="00D05E7B" w:rsidRPr="00BE0EDC" w:rsidRDefault="00D05E7B">
            <w:pPr>
              <w:pStyle w:val="ConsPlusNormal"/>
              <w:rPr>
                <w:rFonts w:ascii="Arial" w:hAnsi="Arial" w:cs="Arial"/>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Муниципальная Программа</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Социальная поддержка жителей муниципального образования город Норильск</w:t>
            </w:r>
          </w:p>
        </w:tc>
        <w:tc>
          <w:tcPr>
            <w:tcW w:w="2126" w:type="dxa"/>
          </w:tcPr>
          <w:p w:rsidR="00363301" w:rsidRPr="00BE0EDC" w:rsidRDefault="00363301">
            <w:pPr>
              <w:pStyle w:val="ConsPlusNormal"/>
              <w:rPr>
                <w:rFonts w:ascii="Arial" w:hAnsi="Arial" w:cs="Arial"/>
                <w:b/>
              </w:rPr>
            </w:pPr>
            <w:r w:rsidRPr="00BE0EDC">
              <w:rPr>
                <w:rFonts w:ascii="Arial" w:hAnsi="Arial" w:cs="Arial"/>
                <w:b/>
              </w:rPr>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584 257,6</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602 999,0</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599 720,7</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1 786 977,3</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480 265,1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448 931,5</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448 931,5</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1 378 128,1</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16 162,4</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16 162,4</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44 713,2</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87 830,1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137 905,1</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138 400,8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364 136,0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Подпрограмма 1</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 xml:space="preserve">Повышение качества и доступности социальных услуг населению </w:t>
            </w:r>
            <w:r w:rsidRPr="00BE0EDC">
              <w:rPr>
                <w:rFonts w:ascii="Arial" w:hAnsi="Arial" w:cs="Arial"/>
              </w:rPr>
              <w:lastRenderedPageBreak/>
              <w:t>муниципального образования город Норильск</w:t>
            </w:r>
          </w:p>
        </w:tc>
        <w:tc>
          <w:tcPr>
            <w:tcW w:w="2126" w:type="dxa"/>
          </w:tcPr>
          <w:p w:rsidR="00363301" w:rsidRPr="00BE0EDC" w:rsidRDefault="00363301">
            <w:pPr>
              <w:pStyle w:val="ConsPlusNormal"/>
              <w:rPr>
                <w:rFonts w:ascii="Arial" w:hAnsi="Arial" w:cs="Arial"/>
                <w:b/>
              </w:rPr>
            </w:pPr>
            <w:r w:rsidRPr="00BE0EDC">
              <w:rPr>
                <w:rFonts w:ascii="Arial" w:hAnsi="Arial" w:cs="Arial"/>
                <w:b/>
              </w:rPr>
              <w:lastRenderedPageBreak/>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341 161,8</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340 960,2</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340 960,2</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1 023 082,2</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328 773,4</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328 571,8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985 917,0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12 388,4</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37 165,2</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Подпрограмма 2</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Обеспечение реализации переданных государственных полномочий</w:t>
            </w:r>
          </w:p>
        </w:tc>
        <w:tc>
          <w:tcPr>
            <w:tcW w:w="2126" w:type="dxa"/>
          </w:tcPr>
          <w:p w:rsidR="00363301" w:rsidRPr="00BE0EDC" w:rsidRDefault="00363301">
            <w:pPr>
              <w:pStyle w:val="ConsPlusNormal"/>
              <w:rPr>
                <w:rFonts w:ascii="Arial" w:hAnsi="Arial" w:cs="Arial"/>
                <w:b/>
              </w:rPr>
            </w:pPr>
            <w:r w:rsidRPr="00BE0EDC">
              <w:rPr>
                <w:rFonts w:ascii="Arial" w:hAnsi="Arial" w:cs="Arial"/>
                <w:b/>
              </w:rPr>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115 359,7</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120 359,7</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356 079,1</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115 359,7</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120 359,7</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356 079,1</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val="restart"/>
          </w:tcPr>
          <w:p w:rsidR="00363301" w:rsidRPr="00BE0EDC" w:rsidRDefault="00363301">
            <w:pPr>
              <w:pStyle w:val="ConsPlusNormal"/>
              <w:rPr>
                <w:rFonts w:ascii="Arial" w:hAnsi="Arial" w:cs="Arial"/>
              </w:rPr>
            </w:pPr>
            <w:r w:rsidRPr="00BE0EDC">
              <w:rPr>
                <w:rFonts w:ascii="Arial" w:hAnsi="Arial" w:cs="Arial"/>
              </w:rPr>
              <w:t>Подпрограмма 3</w:t>
            </w:r>
          </w:p>
        </w:tc>
        <w:tc>
          <w:tcPr>
            <w:tcW w:w="3998" w:type="dxa"/>
            <w:vMerge w:val="restart"/>
          </w:tcPr>
          <w:p w:rsidR="00363301" w:rsidRPr="00BE0EDC" w:rsidRDefault="00363301">
            <w:pPr>
              <w:pStyle w:val="ConsPlusNormal"/>
              <w:rPr>
                <w:rFonts w:ascii="Arial" w:hAnsi="Arial" w:cs="Arial"/>
              </w:rPr>
            </w:pPr>
            <w:r w:rsidRPr="00BE0EDC">
              <w:rPr>
                <w:rFonts w:ascii="Arial" w:hAnsi="Arial" w:cs="Arial"/>
              </w:rPr>
              <w:t>Повышение социальной защищенности и уровня жизни жителей муниципального образования город Норильск и прочие мероприятия</w:t>
            </w:r>
          </w:p>
        </w:tc>
        <w:tc>
          <w:tcPr>
            <w:tcW w:w="2126" w:type="dxa"/>
          </w:tcPr>
          <w:p w:rsidR="00363301" w:rsidRPr="00BE0EDC" w:rsidRDefault="00363301">
            <w:pPr>
              <w:pStyle w:val="ConsPlusNormal"/>
              <w:rPr>
                <w:rFonts w:ascii="Arial" w:hAnsi="Arial" w:cs="Arial"/>
                <w:b/>
              </w:rPr>
            </w:pPr>
            <w:r w:rsidRPr="00BE0EDC">
              <w:rPr>
                <w:rFonts w:ascii="Arial" w:hAnsi="Arial" w:cs="Arial"/>
                <w:b/>
              </w:rPr>
              <w:t>Всего</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127 736,1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141 679,1</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138 400,8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b/>
                <w:szCs w:val="20"/>
              </w:rPr>
            </w:pPr>
            <w:r w:rsidRPr="00BE0EDC">
              <w:rPr>
                <w:rFonts w:ascii="Arial" w:hAnsi="Arial" w:cs="Arial"/>
                <w:b/>
                <w:szCs w:val="20"/>
              </w:rPr>
              <w:t>407 816,0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 том числе:</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краевой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36 132,0</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36 132,0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внебюджетные источники</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3 774,0</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0,0</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7 548,0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местный бюджет</w:t>
            </w:r>
          </w:p>
        </w:tc>
        <w:tc>
          <w:tcPr>
            <w:tcW w:w="17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87 830,1</w:t>
            </w:r>
          </w:p>
        </w:tc>
        <w:tc>
          <w:tcPr>
            <w:tcW w:w="2064"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137 905,1</w:t>
            </w:r>
          </w:p>
        </w:tc>
        <w:tc>
          <w:tcPr>
            <w:tcW w:w="210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138 400,8</w:t>
            </w:r>
          </w:p>
        </w:tc>
        <w:tc>
          <w:tcPr>
            <w:tcW w:w="1985" w:type="dxa"/>
          </w:tcPr>
          <w:p w:rsidR="00363301" w:rsidRPr="00BE0EDC" w:rsidRDefault="00363301" w:rsidP="00363301">
            <w:pPr>
              <w:widowControl w:val="0"/>
              <w:autoSpaceDE w:val="0"/>
              <w:autoSpaceDN w:val="0"/>
              <w:spacing w:after="0" w:line="240" w:lineRule="auto"/>
              <w:jc w:val="right"/>
              <w:rPr>
                <w:rFonts w:ascii="Arial" w:hAnsi="Arial" w:cs="Arial"/>
                <w:szCs w:val="20"/>
              </w:rPr>
            </w:pPr>
            <w:r w:rsidRPr="00BE0EDC">
              <w:rPr>
                <w:rFonts w:ascii="Arial" w:hAnsi="Arial" w:cs="Arial"/>
                <w:szCs w:val="20"/>
              </w:rPr>
              <w:t>364 136,0</w:t>
            </w:r>
          </w:p>
        </w:tc>
      </w:tr>
      <w:tr w:rsidR="00363301" w:rsidRPr="00BE0EDC" w:rsidTr="00CE275D">
        <w:tc>
          <w:tcPr>
            <w:tcW w:w="1814" w:type="dxa"/>
            <w:vMerge/>
          </w:tcPr>
          <w:p w:rsidR="00363301" w:rsidRPr="00BE0EDC" w:rsidRDefault="00363301">
            <w:pPr>
              <w:rPr>
                <w:rFonts w:ascii="Arial" w:hAnsi="Arial" w:cs="Arial"/>
              </w:rPr>
            </w:pPr>
          </w:p>
        </w:tc>
        <w:tc>
          <w:tcPr>
            <w:tcW w:w="3998" w:type="dxa"/>
            <w:vMerge/>
          </w:tcPr>
          <w:p w:rsidR="00363301" w:rsidRPr="00BE0EDC" w:rsidRDefault="00363301">
            <w:pPr>
              <w:rPr>
                <w:rFonts w:ascii="Arial" w:hAnsi="Arial" w:cs="Arial"/>
              </w:rPr>
            </w:pPr>
          </w:p>
        </w:tc>
        <w:tc>
          <w:tcPr>
            <w:tcW w:w="2126" w:type="dxa"/>
          </w:tcPr>
          <w:p w:rsidR="00363301" w:rsidRPr="00BE0EDC" w:rsidRDefault="00363301">
            <w:pPr>
              <w:pStyle w:val="ConsPlusNormal"/>
              <w:rPr>
                <w:rFonts w:ascii="Arial" w:hAnsi="Arial" w:cs="Arial"/>
              </w:rPr>
            </w:pPr>
            <w:r w:rsidRPr="00BE0EDC">
              <w:rPr>
                <w:rFonts w:ascii="Arial" w:hAnsi="Arial" w:cs="Arial"/>
              </w:rPr>
              <w:t>юридические лица</w:t>
            </w:r>
          </w:p>
        </w:tc>
        <w:tc>
          <w:tcPr>
            <w:tcW w:w="17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064"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2105" w:type="dxa"/>
          </w:tcPr>
          <w:p w:rsidR="00363301" w:rsidRPr="00BE0EDC" w:rsidRDefault="00363301" w:rsidP="00363301">
            <w:pPr>
              <w:widowControl w:val="0"/>
              <w:autoSpaceDE w:val="0"/>
              <w:autoSpaceDN w:val="0"/>
              <w:spacing w:after="0" w:line="240" w:lineRule="auto"/>
              <w:rPr>
                <w:rFonts w:ascii="Arial" w:hAnsi="Arial" w:cs="Arial"/>
                <w:szCs w:val="20"/>
              </w:rPr>
            </w:pPr>
          </w:p>
        </w:tc>
        <w:tc>
          <w:tcPr>
            <w:tcW w:w="1985" w:type="dxa"/>
          </w:tcPr>
          <w:p w:rsidR="00363301" w:rsidRPr="00BE0EDC" w:rsidRDefault="00363301" w:rsidP="00363301">
            <w:pPr>
              <w:widowControl w:val="0"/>
              <w:autoSpaceDE w:val="0"/>
              <w:autoSpaceDN w:val="0"/>
              <w:spacing w:after="0" w:line="240" w:lineRule="auto"/>
              <w:rPr>
                <w:rFonts w:ascii="Arial" w:hAnsi="Arial" w:cs="Arial"/>
                <w:szCs w:val="20"/>
              </w:rPr>
            </w:pPr>
          </w:p>
        </w:tc>
      </w:tr>
    </w:tbl>
    <w:p w:rsidR="00D05E7B" w:rsidRPr="00BE0EDC" w:rsidRDefault="00D05E7B">
      <w:pPr>
        <w:pStyle w:val="ConsPlusNormal"/>
        <w:jc w:val="both"/>
        <w:rPr>
          <w:rFonts w:ascii="Arial" w:hAnsi="Arial" w:cs="Arial"/>
        </w:rPr>
      </w:pPr>
    </w:p>
    <w:p w:rsidR="00E44573" w:rsidRDefault="00E44573" w:rsidP="00190D87">
      <w:pPr>
        <w:pStyle w:val="ConsPlusNormal"/>
        <w:ind w:left="8505"/>
        <w:rPr>
          <w:rFonts w:ascii="Arial" w:hAnsi="Arial" w:cs="Arial"/>
          <w:sz w:val="24"/>
          <w:szCs w:val="24"/>
        </w:rPr>
      </w:pPr>
    </w:p>
    <w:p w:rsidR="00E44573" w:rsidRDefault="00E44573" w:rsidP="00190D87">
      <w:pPr>
        <w:pStyle w:val="ConsPlusNormal"/>
        <w:ind w:left="8505"/>
        <w:rPr>
          <w:rFonts w:ascii="Arial" w:hAnsi="Arial" w:cs="Arial"/>
          <w:sz w:val="24"/>
          <w:szCs w:val="24"/>
        </w:rPr>
      </w:pPr>
    </w:p>
    <w:p w:rsidR="00E44573" w:rsidRDefault="00E44573" w:rsidP="00190D87">
      <w:pPr>
        <w:pStyle w:val="ConsPlusNormal"/>
        <w:ind w:left="8505"/>
        <w:rPr>
          <w:rFonts w:ascii="Arial" w:hAnsi="Arial" w:cs="Arial"/>
          <w:sz w:val="24"/>
          <w:szCs w:val="24"/>
        </w:rPr>
      </w:pPr>
    </w:p>
    <w:p w:rsidR="00E44573" w:rsidRDefault="00E44573" w:rsidP="00190D87">
      <w:pPr>
        <w:pStyle w:val="ConsPlusNormal"/>
        <w:ind w:left="8505"/>
        <w:rPr>
          <w:rFonts w:ascii="Arial" w:hAnsi="Arial" w:cs="Arial"/>
          <w:sz w:val="24"/>
          <w:szCs w:val="24"/>
        </w:rPr>
      </w:pP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lastRenderedPageBreak/>
        <w:t>Приложение N 5</w:t>
      </w:r>
    </w:p>
    <w:p w:rsidR="00190D87" w:rsidRDefault="00D05E7B" w:rsidP="00190D87">
      <w:pPr>
        <w:pStyle w:val="ConsPlusNormal"/>
        <w:ind w:left="8505"/>
        <w:rPr>
          <w:rFonts w:ascii="Arial" w:hAnsi="Arial" w:cs="Arial"/>
          <w:sz w:val="24"/>
          <w:szCs w:val="24"/>
        </w:rPr>
      </w:pPr>
      <w:r w:rsidRPr="00DA266F">
        <w:rPr>
          <w:rFonts w:ascii="Arial" w:hAnsi="Arial" w:cs="Arial"/>
          <w:sz w:val="24"/>
          <w:szCs w:val="24"/>
        </w:rPr>
        <w:t>к Паспорту</w:t>
      </w:r>
      <w:r w:rsidR="00CE275D" w:rsidRPr="00DA266F">
        <w:rPr>
          <w:rFonts w:ascii="Arial" w:hAnsi="Arial" w:cs="Arial"/>
          <w:sz w:val="24"/>
          <w:szCs w:val="24"/>
        </w:rPr>
        <w:t xml:space="preserve"> </w:t>
      </w:r>
      <w:r w:rsidRPr="00DA266F">
        <w:rPr>
          <w:rFonts w:ascii="Arial" w:hAnsi="Arial" w:cs="Arial"/>
          <w:sz w:val="24"/>
          <w:szCs w:val="24"/>
        </w:rPr>
        <w:t>муниципальной Программы</w:t>
      </w:r>
      <w:r w:rsidR="005532CC" w:rsidRPr="00DA266F">
        <w:rPr>
          <w:rFonts w:ascii="Arial" w:hAnsi="Arial" w:cs="Arial"/>
          <w:sz w:val="24"/>
          <w:szCs w:val="24"/>
        </w:rPr>
        <w:t xml:space="preserve"> </w:t>
      </w:r>
      <w:r w:rsidRPr="00DA266F">
        <w:rPr>
          <w:rFonts w:ascii="Arial" w:hAnsi="Arial" w:cs="Arial"/>
          <w:sz w:val="24"/>
          <w:szCs w:val="24"/>
        </w:rPr>
        <w:t>"Социальная поддержка</w:t>
      </w:r>
      <w:r w:rsidR="002303BB" w:rsidRPr="00DA266F">
        <w:rPr>
          <w:rFonts w:ascii="Arial" w:hAnsi="Arial" w:cs="Arial"/>
          <w:sz w:val="24"/>
          <w:szCs w:val="24"/>
        </w:rPr>
        <w:t xml:space="preserve"> </w:t>
      </w:r>
      <w:r w:rsidRPr="00DA266F">
        <w:rPr>
          <w:rFonts w:ascii="Arial" w:hAnsi="Arial" w:cs="Arial"/>
          <w:sz w:val="24"/>
          <w:szCs w:val="24"/>
        </w:rPr>
        <w:t>жителей муниципального</w:t>
      </w:r>
      <w:r w:rsidR="005532C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2303BB" w:rsidRPr="00DA266F">
        <w:rPr>
          <w:rFonts w:ascii="Arial" w:hAnsi="Arial" w:cs="Arial"/>
          <w:sz w:val="24"/>
          <w:szCs w:val="24"/>
        </w:rPr>
        <w:t xml:space="preserve"> </w:t>
      </w:r>
      <w:r w:rsidRPr="00DA266F">
        <w:rPr>
          <w:rFonts w:ascii="Arial" w:hAnsi="Arial" w:cs="Arial"/>
          <w:sz w:val="24"/>
          <w:szCs w:val="24"/>
        </w:rPr>
        <w:t>на 2016 - 2018 годы,</w:t>
      </w:r>
      <w:r w:rsidR="002303BB" w:rsidRPr="00DA266F">
        <w:rPr>
          <w:rFonts w:ascii="Arial" w:hAnsi="Arial" w:cs="Arial"/>
          <w:sz w:val="24"/>
          <w:szCs w:val="24"/>
        </w:rPr>
        <w:t xml:space="preserve"> </w:t>
      </w:r>
      <w:r w:rsidRPr="00DA266F">
        <w:rPr>
          <w:rFonts w:ascii="Arial" w:hAnsi="Arial" w:cs="Arial"/>
          <w:sz w:val="24"/>
          <w:szCs w:val="24"/>
        </w:rPr>
        <w:t>утвержденной</w:t>
      </w:r>
      <w:r w:rsidR="005532CC" w:rsidRPr="00DA266F">
        <w:rPr>
          <w:rFonts w:ascii="Arial" w:hAnsi="Arial" w:cs="Arial"/>
          <w:sz w:val="24"/>
          <w:szCs w:val="24"/>
        </w:rPr>
        <w:t xml:space="preserve"> </w:t>
      </w:r>
      <w:r w:rsidRPr="00DA266F">
        <w:rPr>
          <w:rFonts w:ascii="Arial" w:hAnsi="Arial" w:cs="Arial"/>
          <w:sz w:val="24"/>
          <w:szCs w:val="24"/>
        </w:rPr>
        <w:t>Постановлением</w:t>
      </w:r>
      <w:r w:rsidR="002303BB"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8806D3" w:rsidRPr="00DA266F">
        <w:rPr>
          <w:rFonts w:ascii="Arial" w:hAnsi="Arial" w:cs="Arial"/>
          <w:sz w:val="24"/>
          <w:szCs w:val="24"/>
        </w:rPr>
        <w:t xml:space="preserve"> </w:t>
      </w:r>
    </w:p>
    <w:p w:rsidR="00D05E7B" w:rsidRPr="00DA266F" w:rsidRDefault="00D05E7B" w:rsidP="00190D87">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190D87">
      <w:pPr>
        <w:pStyle w:val="ConsPlusNormal"/>
        <w:ind w:left="8505"/>
        <w:jc w:val="both"/>
        <w:rPr>
          <w:rFonts w:ascii="Arial" w:hAnsi="Arial" w:cs="Arial"/>
          <w:sz w:val="24"/>
          <w:szCs w:val="24"/>
        </w:rPr>
      </w:pPr>
    </w:p>
    <w:p w:rsidR="001B7758" w:rsidRPr="00DA266F" w:rsidRDefault="001B7758" w:rsidP="001B7758">
      <w:pPr>
        <w:autoSpaceDE w:val="0"/>
        <w:autoSpaceDN w:val="0"/>
        <w:adjustRightInd w:val="0"/>
        <w:spacing w:after="0" w:line="240" w:lineRule="auto"/>
        <w:jc w:val="center"/>
        <w:rPr>
          <w:rFonts w:ascii="Arial" w:eastAsia="Times New Roman" w:hAnsi="Arial" w:cs="Arial"/>
          <w:b/>
          <w:sz w:val="24"/>
          <w:szCs w:val="24"/>
          <w:lang w:eastAsia="ru-RU"/>
        </w:rPr>
      </w:pPr>
      <w:r w:rsidRPr="00DA266F">
        <w:rPr>
          <w:rFonts w:ascii="Arial" w:eastAsia="Times New Roman" w:hAnsi="Arial" w:cs="Arial"/>
          <w:b/>
          <w:sz w:val="24"/>
          <w:szCs w:val="24"/>
          <w:lang w:eastAsia="ru-RU"/>
        </w:rPr>
        <w:t>ПРОГНОЗ СВОДНЫХ ПОКАЗАТЕЛЕЙ МУНИЦИПАЛЬНЫХ ЗАДАНИЙ ПО МП</w:t>
      </w:r>
    </w:p>
    <w:p w:rsidR="001B7758" w:rsidRPr="00DA266F" w:rsidRDefault="001B7758" w:rsidP="001B7758">
      <w:pPr>
        <w:autoSpaceDE w:val="0"/>
        <w:autoSpaceDN w:val="0"/>
        <w:adjustRightInd w:val="0"/>
        <w:spacing w:after="0" w:line="240" w:lineRule="auto"/>
        <w:jc w:val="center"/>
        <w:rPr>
          <w:rFonts w:ascii="Arial" w:eastAsia="Times New Roman" w:hAnsi="Arial" w:cs="Arial"/>
          <w:b/>
          <w:sz w:val="24"/>
          <w:szCs w:val="24"/>
          <w:lang w:eastAsia="ru-RU"/>
        </w:rPr>
      </w:pPr>
      <w:r w:rsidRPr="00DA266F">
        <w:rPr>
          <w:rFonts w:ascii="Arial" w:eastAsia="Times New Roman" w:hAnsi="Arial" w:cs="Arial"/>
          <w:b/>
          <w:sz w:val="24"/>
          <w:szCs w:val="24"/>
          <w:lang w:eastAsia="ru-RU"/>
        </w:rPr>
        <w:t>"СОЦИАЛЬНАЯ ПОДДЕРЖКА ЖИТЕЛЕЙ МУНИЦИПАЛЬНОГО ОБРАЗОВАНИЯ ГОРОД НОРИЛЬСК" НА 2016 - 2018 ГОДЫ</w:t>
      </w:r>
    </w:p>
    <w:p w:rsidR="005532CC" w:rsidRPr="00E44573" w:rsidRDefault="001B7758" w:rsidP="001B7758">
      <w:pPr>
        <w:autoSpaceDE w:val="0"/>
        <w:autoSpaceDN w:val="0"/>
        <w:adjustRightInd w:val="0"/>
        <w:spacing w:after="0" w:line="240" w:lineRule="auto"/>
        <w:jc w:val="center"/>
        <w:rPr>
          <w:rFonts w:ascii="Arial" w:hAnsi="Arial" w:cs="Arial"/>
          <w:color w:val="000000" w:themeColor="text1"/>
          <w:sz w:val="24"/>
          <w:szCs w:val="24"/>
        </w:rPr>
      </w:pPr>
      <w:r w:rsidRPr="00DA266F">
        <w:rPr>
          <w:rFonts w:ascii="Arial" w:eastAsia="Times New Roman" w:hAnsi="Arial" w:cs="Arial"/>
          <w:b/>
          <w:color w:val="FF0000"/>
          <w:sz w:val="24"/>
          <w:szCs w:val="24"/>
          <w:lang w:eastAsia="ru-RU"/>
        </w:rPr>
        <w:t xml:space="preserve"> </w:t>
      </w:r>
      <w:r w:rsidR="005532CC" w:rsidRPr="00E44573">
        <w:rPr>
          <w:rFonts w:ascii="Arial" w:hAnsi="Arial" w:cs="Arial"/>
          <w:color w:val="000000" w:themeColor="text1"/>
          <w:sz w:val="24"/>
          <w:szCs w:val="24"/>
        </w:rPr>
        <w:t xml:space="preserve">(в ред. </w:t>
      </w:r>
      <w:hyperlink r:id="rId41" w:history="1">
        <w:r w:rsidR="001D21A7" w:rsidRPr="00E44573">
          <w:rPr>
            <w:rFonts w:ascii="Arial" w:hAnsi="Arial" w:cs="Arial"/>
            <w:color w:val="000000" w:themeColor="text1"/>
            <w:sz w:val="24"/>
            <w:szCs w:val="24"/>
          </w:rPr>
          <w:t>п</w:t>
        </w:r>
        <w:r w:rsidR="005532CC" w:rsidRPr="00E44573">
          <w:rPr>
            <w:rFonts w:ascii="Arial" w:hAnsi="Arial" w:cs="Arial"/>
            <w:color w:val="000000" w:themeColor="text1"/>
            <w:sz w:val="24"/>
            <w:szCs w:val="24"/>
          </w:rPr>
          <w:t>остановлени</w:t>
        </w:r>
      </w:hyperlink>
      <w:r w:rsidRPr="00E44573">
        <w:rPr>
          <w:rFonts w:ascii="Arial" w:hAnsi="Arial" w:cs="Arial"/>
          <w:color w:val="000000" w:themeColor="text1"/>
          <w:sz w:val="24"/>
          <w:szCs w:val="24"/>
        </w:rPr>
        <w:t>й</w:t>
      </w:r>
      <w:r w:rsidR="005532CC" w:rsidRPr="00E44573">
        <w:rPr>
          <w:rFonts w:ascii="Arial" w:hAnsi="Arial" w:cs="Arial"/>
          <w:color w:val="000000" w:themeColor="text1"/>
          <w:sz w:val="24"/>
          <w:szCs w:val="24"/>
        </w:rPr>
        <w:t xml:space="preserve"> Администрации г. Норильска от 26.05.2016 N 293</w:t>
      </w:r>
      <w:r w:rsidRPr="00E44573">
        <w:rPr>
          <w:rFonts w:ascii="Arial" w:hAnsi="Arial" w:cs="Arial"/>
          <w:color w:val="000000" w:themeColor="text1"/>
          <w:sz w:val="24"/>
          <w:szCs w:val="24"/>
        </w:rPr>
        <w:t>, от</w:t>
      </w:r>
      <w:r w:rsidR="001D21A7" w:rsidRPr="00E44573">
        <w:rPr>
          <w:rFonts w:ascii="Arial" w:hAnsi="Arial" w:cs="Arial"/>
          <w:color w:val="000000" w:themeColor="text1"/>
          <w:sz w:val="24"/>
          <w:szCs w:val="24"/>
        </w:rPr>
        <w:t xml:space="preserve"> 27.12.2016 № 644</w:t>
      </w:r>
      <w:r w:rsidR="005532CC" w:rsidRPr="00E44573">
        <w:rPr>
          <w:rFonts w:ascii="Arial" w:hAnsi="Arial" w:cs="Arial"/>
          <w:color w:val="000000" w:themeColor="text1"/>
          <w:sz w:val="24"/>
          <w:szCs w:val="24"/>
        </w:rPr>
        <w:t>)</w:t>
      </w:r>
    </w:p>
    <w:p w:rsidR="00D05E7B" w:rsidRPr="00BE0EDC" w:rsidRDefault="00D05E7B">
      <w:pPr>
        <w:pStyle w:val="ConsPlusNormal"/>
        <w:jc w:val="both"/>
        <w:rPr>
          <w:rFonts w:ascii="Arial" w:hAnsi="Arial" w:cs="Arial"/>
        </w:rPr>
      </w:pPr>
    </w:p>
    <w:tbl>
      <w:tblPr>
        <w:tblW w:w="1611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3"/>
        <w:gridCol w:w="1978"/>
        <w:gridCol w:w="848"/>
        <w:gridCol w:w="1134"/>
        <w:gridCol w:w="1002"/>
        <w:gridCol w:w="997"/>
        <w:gridCol w:w="992"/>
        <w:gridCol w:w="974"/>
        <w:gridCol w:w="19"/>
        <w:gridCol w:w="992"/>
        <w:gridCol w:w="992"/>
        <w:gridCol w:w="992"/>
        <w:gridCol w:w="993"/>
        <w:gridCol w:w="992"/>
        <w:gridCol w:w="947"/>
      </w:tblGrid>
      <w:tr w:rsidR="001B7758" w:rsidRPr="00BE0EDC" w:rsidTr="001B7758">
        <w:trPr>
          <w:tblHeader/>
        </w:trPr>
        <w:tc>
          <w:tcPr>
            <w:tcW w:w="2263" w:type="dxa"/>
            <w:vMerge w:val="restart"/>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Наименование муниципальной услуги (работы)</w:t>
            </w:r>
          </w:p>
        </w:tc>
        <w:tc>
          <w:tcPr>
            <w:tcW w:w="1978" w:type="dxa"/>
            <w:vMerge w:val="restart"/>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Содержание</w:t>
            </w:r>
          </w:p>
        </w:tc>
        <w:tc>
          <w:tcPr>
            <w:tcW w:w="848" w:type="dxa"/>
            <w:vMerge w:val="restart"/>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Условие</w:t>
            </w:r>
          </w:p>
        </w:tc>
        <w:tc>
          <w:tcPr>
            <w:tcW w:w="1134" w:type="dxa"/>
            <w:vMerge w:val="restart"/>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 xml:space="preserve">Наименование показателя объёма </w:t>
            </w:r>
          </w:p>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услуги (работы)</w:t>
            </w:r>
          </w:p>
        </w:tc>
        <w:tc>
          <w:tcPr>
            <w:tcW w:w="4976" w:type="dxa"/>
            <w:gridSpan w:val="6"/>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Значение показателя объема услуги (работы)</w:t>
            </w:r>
          </w:p>
        </w:tc>
        <w:tc>
          <w:tcPr>
            <w:tcW w:w="4916" w:type="dxa"/>
            <w:gridSpan w:val="5"/>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Расходы краевого бюджета на оказание муниципальной услуги (работы), тыс. руб.</w:t>
            </w:r>
          </w:p>
        </w:tc>
      </w:tr>
      <w:tr w:rsidR="001B7758" w:rsidRPr="00BE0EDC" w:rsidTr="001B7758">
        <w:trPr>
          <w:tblHeader/>
        </w:trPr>
        <w:tc>
          <w:tcPr>
            <w:tcW w:w="2263" w:type="dxa"/>
            <w:vMerge/>
          </w:tcPr>
          <w:p w:rsidR="001B7758" w:rsidRPr="00BE0EDC" w:rsidRDefault="001B7758" w:rsidP="001B7758">
            <w:pPr>
              <w:spacing w:after="0" w:line="240" w:lineRule="auto"/>
              <w:rPr>
                <w:rFonts w:ascii="Arial" w:eastAsia="Calibri" w:hAnsi="Arial" w:cs="Arial"/>
                <w:sz w:val="16"/>
                <w:szCs w:val="16"/>
              </w:rPr>
            </w:pPr>
          </w:p>
        </w:tc>
        <w:tc>
          <w:tcPr>
            <w:tcW w:w="197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Отчетный финансовый год</w:t>
            </w:r>
          </w:p>
        </w:tc>
        <w:tc>
          <w:tcPr>
            <w:tcW w:w="997"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Текущий финансовый год</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Очередной финансовый год</w:t>
            </w:r>
          </w:p>
        </w:tc>
        <w:tc>
          <w:tcPr>
            <w:tcW w:w="993" w:type="dxa"/>
            <w:gridSpan w:val="2"/>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Первый год планового периода</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Второй год планового периода</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Отчетный финансовый год</w:t>
            </w:r>
          </w:p>
        </w:tc>
        <w:tc>
          <w:tcPr>
            <w:tcW w:w="992"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Текущий финансовый год</w:t>
            </w:r>
          </w:p>
        </w:tc>
        <w:tc>
          <w:tcPr>
            <w:tcW w:w="993" w:type="dxa"/>
          </w:tcPr>
          <w:p w:rsidR="001B7758" w:rsidRPr="00BE0EDC" w:rsidRDefault="001B7758" w:rsidP="001B7758">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Очередной финансовый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Первый год планового периода</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Второй год планового периода</w:t>
            </w:r>
          </w:p>
        </w:tc>
      </w:tr>
      <w:tr w:rsidR="001B7758" w:rsidRPr="00BE0EDC" w:rsidTr="001B7758">
        <w:trPr>
          <w:tblHeader/>
        </w:trPr>
        <w:tc>
          <w:tcPr>
            <w:tcW w:w="2263" w:type="dxa"/>
            <w:vMerge/>
          </w:tcPr>
          <w:p w:rsidR="001B7758" w:rsidRPr="00BE0EDC" w:rsidRDefault="001B7758" w:rsidP="001B7758">
            <w:pPr>
              <w:spacing w:after="0" w:line="240" w:lineRule="auto"/>
              <w:rPr>
                <w:rFonts w:ascii="Arial" w:eastAsia="Calibri" w:hAnsi="Arial" w:cs="Arial"/>
                <w:sz w:val="16"/>
                <w:szCs w:val="16"/>
              </w:rPr>
            </w:pPr>
          </w:p>
        </w:tc>
        <w:tc>
          <w:tcPr>
            <w:tcW w:w="197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2014 год</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2015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2016 год</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2017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2018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2014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2015 год</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2016 год</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2017 год</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2018 год</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Подпрограмма 1</w:t>
            </w:r>
          </w:p>
        </w:tc>
        <w:tc>
          <w:tcPr>
            <w:tcW w:w="197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4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"Повышение качества и доступности социальных услуг населению"</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4 147</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3 546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209 331,7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221 593,3</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215 171,8</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Мероприятие 1.1.1. 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w:t>
            </w:r>
            <w:r w:rsidRPr="00BE0EDC">
              <w:rPr>
                <w:rFonts w:ascii="Arial" w:hAnsi="Arial" w:cs="Arial"/>
                <w:sz w:val="16"/>
                <w:szCs w:val="16"/>
              </w:rPr>
              <w:lastRenderedPageBreak/>
              <w:t>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4 147</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3 546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209 331,7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221 593,3</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215 171,8</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lastRenderedPageBreak/>
              <w:t>Услуга 1. Предоставление социального обслуживания в 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4 147</w:t>
            </w:r>
          </w:p>
        </w:tc>
        <w:tc>
          <w:tcPr>
            <w:tcW w:w="997"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3 546</w:t>
            </w:r>
          </w:p>
        </w:tc>
        <w:tc>
          <w:tcPr>
            <w:tcW w:w="992"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200</w:t>
            </w:r>
          </w:p>
        </w:tc>
        <w:tc>
          <w:tcPr>
            <w:tcW w:w="974"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1011" w:type="dxa"/>
            <w:gridSpan w:val="2"/>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3 000</w:t>
            </w:r>
          </w:p>
        </w:tc>
        <w:tc>
          <w:tcPr>
            <w:tcW w:w="99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209 331,7</w:t>
            </w:r>
          </w:p>
        </w:tc>
        <w:tc>
          <w:tcPr>
            <w:tcW w:w="99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221 593,3</w:t>
            </w:r>
          </w:p>
        </w:tc>
        <w:tc>
          <w:tcPr>
            <w:tcW w:w="993"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160 418,9</w:t>
            </w:r>
          </w:p>
        </w:tc>
        <w:tc>
          <w:tcPr>
            <w:tcW w:w="992"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c>
          <w:tcPr>
            <w:tcW w:w="947" w:type="dxa"/>
            <w:vMerge w:val="restart"/>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222 571,8</w:t>
            </w:r>
          </w:p>
        </w:tc>
      </w:tr>
      <w:tr w:rsidR="001B7758" w:rsidRPr="00BE0EDC" w:rsidTr="001B7758">
        <w:trPr>
          <w:trHeight w:val="1675"/>
        </w:trPr>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Услуга 2. 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2 400</w:t>
            </w:r>
          </w:p>
        </w:tc>
        <w:tc>
          <w:tcPr>
            <w:tcW w:w="97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11" w:type="dxa"/>
            <w:gridSpan w:val="2"/>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3"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15 261,7</w:t>
            </w: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4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Услуга 3. Предоставление социального обслуживания в форме на дому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400</w:t>
            </w:r>
          </w:p>
        </w:tc>
        <w:tc>
          <w:tcPr>
            <w:tcW w:w="974"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11" w:type="dxa"/>
            <w:gridSpan w:val="2"/>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93" w:type="dxa"/>
            <w:vAlign w:val="center"/>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39 491,2</w:t>
            </w:r>
          </w:p>
        </w:tc>
        <w:tc>
          <w:tcPr>
            <w:tcW w:w="992"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947" w:type="dxa"/>
            <w:vMerge/>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lastRenderedPageBreak/>
              <w:t>Подпрограмма 1</w:t>
            </w:r>
          </w:p>
        </w:tc>
        <w:tc>
          <w:tcPr>
            <w:tcW w:w="197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4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"Повышение качества и доступности социальных услуг населению"</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1101</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501</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68 062,34</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70 950,00</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68 500,00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Мероприятие 1.1.1. 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1101</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501</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68 062,34</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70 950,00</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68 500,00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Услуга 1. Предоставление социального обслуживания в полустационарной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w:t>
            </w:r>
            <w:r w:rsidRPr="00BE0EDC">
              <w:rPr>
                <w:rFonts w:ascii="Arial" w:hAnsi="Arial" w:cs="Arial"/>
                <w:sz w:val="16"/>
                <w:szCs w:val="16"/>
              </w:rPr>
              <w:lastRenderedPageBreak/>
              <w:t>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Численность граждан, получивших социальные услуги</w:t>
            </w: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1 101</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501</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1001</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68 062,34</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70 950,00</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68 500,00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71 000,00</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lastRenderedPageBreak/>
              <w:t>Подпрограмма 1</w:t>
            </w:r>
          </w:p>
        </w:tc>
        <w:tc>
          <w:tcPr>
            <w:tcW w:w="197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3"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92"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c>
          <w:tcPr>
            <w:tcW w:w="947" w:type="dxa"/>
          </w:tcPr>
          <w:p w:rsidR="001B7758" w:rsidRPr="00BE0EDC" w:rsidRDefault="001B7758" w:rsidP="001B7758">
            <w:pPr>
              <w:widowControl w:val="0"/>
              <w:autoSpaceDE w:val="0"/>
              <w:autoSpaceDN w:val="0"/>
              <w:spacing w:after="0" w:line="240" w:lineRule="auto"/>
              <w:rPr>
                <w:rFonts w:ascii="Arial" w:hAnsi="Arial" w:cs="Arial"/>
                <w:sz w:val="16"/>
                <w:szCs w:val="16"/>
              </w:rPr>
            </w:pP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"Повышение качества и доступности социальных услуг населению"</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4390</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3237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2 700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32 628,0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34 440,2</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34 751,6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r>
      <w:tr w:rsidR="001B7758" w:rsidRPr="00BE0EDC" w:rsidTr="001B7758">
        <w:tc>
          <w:tcPr>
            <w:tcW w:w="2263"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Мероприятие 1.1.1. 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197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4390</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3237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2 700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32 628,0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34 440,2</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34 751,6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r>
      <w:tr w:rsidR="001B7758" w:rsidRPr="00BE0EDC" w:rsidTr="001B7758">
        <w:tc>
          <w:tcPr>
            <w:tcW w:w="4241" w:type="dxa"/>
            <w:gridSpan w:val="2"/>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Услуга 1. Предоставление социального обслуживания в полустационарной форме включая оказание социально-бытовых услуг, социально-медицинских </w:t>
            </w:r>
            <w:r w:rsidRPr="00BE0EDC">
              <w:rPr>
                <w:rFonts w:ascii="Arial" w:hAnsi="Arial" w:cs="Arial"/>
                <w:sz w:val="16"/>
                <w:szCs w:val="16"/>
              </w:rPr>
              <w:lastRenderedPageBreak/>
              <w:t>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срочных социальных услуг</w:t>
            </w:r>
          </w:p>
        </w:tc>
        <w:tc>
          <w:tcPr>
            <w:tcW w:w="848"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p>
        </w:tc>
        <w:tc>
          <w:tcPr>
            <w:tcW w:w="1134" w:type="dxa"/>
          </w:tcPr>
          <w:p w:rsidR="001B7758" w:rsidRPr="00BE0EDC" w:rsidRDefault="001B7758" w:rsidP="001B7758">
            <w:pPr>
              <w:widowControl w:val="0"/>
              <w:autoSpaceDE w:val="0"/>
              <w:autoSpaceDN w:val="0"/>
              <w:spacing w:after="0" w:line="240" w:lineRule="auto"/>
              <w:rPr>
                <w:rFonts w:ascii="Arial" w:hAnsi="Arial" w:cs="Arial"/>
                <w:sz w:val="16"/>
                <w:szCs w:val="16"/>
              </w:rPr>
            </w:pPr>
            <w:r w:rsidRPr="00BE0EDC">
              <w:rPr>
                <w:rFonts w:ascii="Arial" w:hAnsi="Arial" w:cs="Arial"/>
                <w:sz w:val="16"/>
                <w:szCs w:val="16"/>
              </w:rPr>
              <w:t xml:space="preserve">Численность граждан, получивших </w:t>
            </w:r>
            <w:r w:rsidRPr="00BE0EDC">
              <w:rPr>
                <w:rFonts w:ascii="Arial" w:hAnsi="Arial" w:cs="Arial"/>
                <w:sz w:val="16"/>
                <w:szCs w:val="16"/>
              </w:rPr>
              <w:lastRenderedPageBreak/>
              <w:t>социальные услуги</w:t>
            </w:r>
          </w:p>
        </w:tc>
        <w:tc>
          <w:tcPr>
            <w:tcW w:w="100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lastRenderedPageBreak/>
              <w:t>4 390</w:t>
            </w:r>
          </w:p>
        </w:tc>
        <w:tc>
          <w:tcPr>
            <w:tcW w:w="99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3 237</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2 700</w:t>
            </w:r>
          </w:p>
        </w:tc>
        <w:tc>
          <w:tcPr>
            <w:tcW w:w="993" w:type="dxa"/>
            <w:gridSpan w:val="2"/>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4 100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32 628,0</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34 440,2</w:t>
            </w:r>
          </w:p>
        </w:tc>
        <w:tc>
          <w:tcPr>
            <w:tcW w:w="993"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34 751,6</w:t>
            </w:r>
          </w:p>
        </w:tc>
        <w:tc>
          <w:tcPr>
            <w:tcW w:w="992"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c>
          <w:tcPr>
            <w:tcW w:w="947" w:type="dxa"/>
          </w:tcPr>
          <w:p w:rsidR="001B7758" w:rsidRPr="00BE0EDC" w:rsidRDefault="001B7758" w:rsidP="001B7758">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35 000,0</w:t>
            </w:r>
          </w:p>
        </w:tc>
      </w:tr>
    </w:tbl>
    <w:p w:rsidR="005532CC" w:rsidRDefault="005532CC">
      <w:pPr>
        <w:pStyle w:val="ConsPlusNormal"/>
        <w:jc w:val="both"/>
        <w:rPr>
          <w:rFonts w:ascii="Arial" w:hAnsi="Arial" w:cs="Arial"/>
          <w:sz w:val="24"/>
          <w:szCs w:val="24"/>
        </w:rPr>
      </w:pPr>
    </w:p>
    <w:p w:rsidR="00E44573" w:rsidRPr="00BE0EDC" w:rsidRDefault="00E44573">
      <w:pPr>
        <w:pStyle w:val="ConsPlusNormal"/>
        <w:jc w:val="both"/>
        <w:rPr>
          <w:rFonts w:ascii="Arial" w:hAnsi="Arial" w:cs="Arial"/>
        </w:rPr>
      </w:pPr>
    </w:p>
    <w:p w:rsidR="005532CC" w:rsidRPr="00BE0EDC" w:rsidRDefault="005532CC">
      <w:pPr>
        <w:pStyle w:val="ConsPlusNormal"/>
        <w:jc w:val="both"/>
        <w:rPr>
          <w:rFonts w:ascii="Arial" w:hAnsi="Arial" w:cs="Arial"/>
        </w:rPr>
      </w:pPr>
    </w:p>
    <w:p w:rsidR="005532CC" w:rsidRPr="00BE0EDC" w:rsidRDefault="005532CC">
      <w:pPr>
        <w:pStyle w:val="ConsPlusNormal"/>
        <w:jc w:val="both"/>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8806D3" w:rsidRDefault="008806D3"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E44573" w:rsidRDefault="00E44573" w:rsidP="009E438C">
      <w:pPr>
        <w:pStyle w:val="ConsPlusNormal"/>
        <w:ind w:left="7080"/>
        <w:rPr>
          <w:rFonts w:ascii="Arial" w:hAnsi="Arial" w:cs="Arial"/>
        </w:rPr>
      </w:pPr>
    </w:p>
    <w:p w:rsidR="00E44573" w:rsidRDefault="00E44573" w:rsidP="009E438C">
      <w:pPr>
        <w:pStyle w:val="ConsPlusNormal"/>
        <w:ind w:left="7080"/>
        <w:rPr>
          <w:rFonts w:ascii="Arial" w:hAnsi="Arial" w:cs="Arial"/>
        </w:rPr>
      </w:pPr>
    </w:p>
    <w:p w:rsidR="00E44573" w:rsidRDefault="00E44573" w:rsidP="009E438C">
      <w:pPr>
        <w:pStyle w:val="ConsPlusNormal"/>
        <w:ind w:left="7080"/>
        <w:rPr>
          <w:rFonts w:ascii="Arial" w:hAnsi="Arial" w:cs="Arial"/>
        </w:rPr>
      </w:pPr>
    </w:p>
    <w:p w:rsidR="00E44573" w:rsidRDefault="00E44573" w:rsidP="009E438C">
      <w:pPr>
        <w:pStyle w:val="ConsPlusNormal"/>
        <w:ind w:left="7080"/>
        <w:rPr>
          <w:rFonts w:ascii="Arial" w:hAnsi="Arial" w:cs="Arial"/>
        </w:rPr>
      </w:pPr>
    </w:p>
    <w:p w:rsidR="00E44573" w:rsidRDefault="00E44573" w:rsidP="009E438C">
      <w:pPr>
        <w:pStyle w:val="ConsPlusNormal"/>
        <w:ind w:left="7080"/>
        <w:rPr>
          <w:rFonts w:ascii="Arial" w:hAnsi="Arial" w:cs="Arial"/>
        </w:rPr>
      </w:pPr>
    </w:p>
    <w:p w:rsidR="00E44573" w:rsidRDefault="00E44573"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190D87" w:rsidRDefault="00190D87" w:rsidP="009E438C">
      <w:pPr>
        <w:pStyle w:val="ConsPlusNormal"/>
        <w:ind w:left="7080"/>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190D87"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1</w:t>
      </w:r>
      <w:r w:rsidR="002303BB" w:rsidRPr="00DA266F">
        <w:rPr>
          <w:rFonts w:ascii="Arial" w:hAnsi="Arial" w:cs="Arial"/>
          <w:sz w:val="24"/>
          <w:szCs w:val="24"/>
        </w:rPr>
        <w:t xml:space="preserve"> </w:t>
      </w:r>
      <w:r w:rsidRPr="00DA266F">
        <w:rPr>
          <w:rFonts w:ascii="Arial" w:hAnsi="Arial" w:cs="Arial"/>
          <w:sz w:val="24"/>
          <w:szCs w:val="24"/>
        </w:rPr>
        <w:t>"Повышение качества и</w:t>
      </w:r>
      <w:r w:rsidR="002303BB" w:rsidRPr="00DA266F">
        <w:rPr>
          <w:rFonts w:ascii="Arial" w:hAnsi="Arial" w:cs="Arial"/>
          <w:sz w:val="24"/>
          <w:szCs w:val="24"/>
        </w:rPr>
        <w:t xml:space="preserve"> </w:t>
      </w:r>
      <w:r w:rsidRPr="00DA266F">
        <w:rPr>
          <w:rFonts w:ascii="Arial" w:hAnsi="Arial" w:cs="Arial"/>
          <w:sz w:val="24"/>
          <w:szCs w:val="24"/>
        </w:rPr>
        <w:t>доступности социальных услуг</w:t>
      </w:r>
      <w:r w:rsidR="00DA266F">
        <w:rPr>
          <w:rFonts w:ascii="Arial" w:hAnsi="Arial" w:cs="Arial"/>
          <w:sz w:val="24"/>
          <w:szCs w:val="24"/>
        </w:rPr>
        <w:t xml:space="preserve"> </w:t>
      </w:r>
      <w:r w:rsidRPr="00DA266F">
        <w:rPr>
          <w:rFonts w:ascii="Arial" w:hAnsi="Arial" w:cs="Arial"/>
          <w:sz w:val="24"/>
          <w:szCs w:val="24"/>
        </w:rPr>
        <w:t>населению муниципального</w:t>
      </w:r>
      <w:r w:rsid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реализуемой</w:t>
      </w:r>
      <w:r w:rsidR="00DA266F">
        <w:rPr>
          <w:rFonts w:ascii="Arial" w:hAnsi="Arial" w:cs="Arial"/>
          <w:sz w:val="24"/>
          <w:szCs w:val="24"/>
        </w:rPr>
        <w:t xml:space="preserve"> </w:t>
      </w:r>
      <w:r w:rsidRPr="00DA266F">
        <w:rPr>
          <w:rFonts w:ascii="Arial" w:hAnsi="Arial" w:cs="Arial"/>
          <w:sz w:val="24"/>
          <w:szCs w:val="24"/>
        </w:rPr>
        <w:t xml:space="preserve"> в рамках</w:t>
      </w:r>
      <w:r w:rsidR="002303BB" w:rsidRPr="00DA266F">
        <w:rPr>
          <w:rFonts w:ascii="Arial" w:hAnsi="Arial" w:cs="Arial"/>
          <w:sz w:val="24"/>
          <w:szCs w:val="24"/>
        </w:rPr>
        <w:t xml:space="preserve"> </w:t>
      </w:r>
      <w:r w:rsidRPr="00DA266F">
        <w:rPr>
          <w:rFonts w:ascii="Arial" w:hAnsi="Arial" w:cs="Arial"/>
          <w:sz w:val="24"/>
          <w:szCs w:val="24"/>
        </w:rPr>
        <w:t>муниципальной Программы</w:t>
      </w:r>
      <w:r w:rsidR="009E438C" w:rsidRPr="00DA266F">
        <w:rPr>
          <w:rFonts w:ascii="Arial" w:hAnsi="Arial" w:cs="Arial"/>
          <w:sz w:val="24"/>
          <w:szCs w:val="24"/>
        </w:rPr>
        <w:t xml:space="preserve"> </w:t>
      </w:r>
      <w:r w:rsidRPr="00DA266F">
        <w:rPr>
          <w:rFonts w:ascii="Arial" w:hAnsi="Arial" w:cs="Arial"/>
          <w:sz w:val="24"/>
          <w:szCs w:val="24"/>
        </w:rPr>
        <w:t>"Социальная поддержка</w:t>
      </w:r>
      <w:r w:rsidR="009E438C" w:rsidRPr="00DA266F">
        <w:rPr>
          <w:rFonts w:ascii="Arial" w:hAnsi="Arial" w:cs="Arial"/>
          <w:sz w:val="24"/>
          <w:szCs w:val="24"/>
        </w:rPr>
        <w:t xml:space="preserve"> </w:t>
      </w:r>
      <w:r w:rsidRPr="00DA266F">
        <w:rPr>
          <w:rFonts w:ascii="Arial" w:hAnsi="Arial" w:cs="Arial"/>
          <w:sz w:val="24"/>
          <w:szCs w:val="24"/>
        </w:rPr>
        <w:t>жителей</w:t>
      </w:r>
      <w:r w:rsidR="00DA266F">
        <w:rPr>
          <w:rFonts w:ascii="Arial" w:hAnsi="Arial" w:cs="Arial"/>
          <w:sz w:val="24"/>
          <w:szCs w:val="24"/>
        </w:rPr>
        <w:t xml:space="preserve"> </w:t>
      </w:r>
      <w:r w:rsidRPr="00DA266F">
        <w:rPr>
          <w:rFonts w:ascii="Arial" w:hAnsi="Arial" w:cs="Arial"/>
          <w:sz w:val="24"/>
          <w:szCs w:val="24"/>
        </w:rPr>
        <w:t>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на 2016 - 2018 годы,</w:t>
      </w:r>
      <w:r w:rsidR="009E438C"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9E438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DA266F">
        <w:rPr>
          <w:rFonts w:ascii="Arial" w:hAnsi="Arial" w:cs="Arial"/>
          <w:sz w:val="24"/>
          <w:szCs w:val="24"/>
        </w:rPr>
        <w:t xml:space="preserve"> </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DA266F">
      <w:pPr>
        <w:pStyle w:val="ConsPlusNormal"/>
        <w:ind w:left="8505"/>
        <w:jc w:val="both"/>
        <w:rPr>
          <w:rFonts w:ascii="Arial" w:hAnsi="Arial" w:cs="Arial"/>
          <w:sz w:val="24"/>
          <w:szCs w:val="24"/>
        </w:rPr>
      </w:pPr>
    </w:p>
    <w:p w:rsidR="00D05E7B" w:rsidRPr="00DA266F" w:rsidRDefault="00D05E7B" w:rsidP="00DA266F">
      <w:pPr>
        <w:pStyle w:val="ConsPlusTitle"/>
        <w:jc w:val="center"/>
        <w:rPr>
          <w:rFonts w:ascii="Arial" w:hAnsi="Arial" w:cs="Arial"/>
          <w:sz w:val="24"/>
          <w:szCs w:val="24"/>
        </w:rPr>
      </w:pPr>
      <w:bookmarkStart w:id="8" w:name="P1610"/>
      <w:bookmarkEnd w:id="8"/>
      <w:r w:rsidRPr="00DA266F">
        <w:rPr>
          <w:rFonts w:ascii="Arial" w:hAnsi="Arial" w:cs="Arial"/>
          <w:sz w:val="24"/>
          <w:szCs w:val="24"/>
        </w:rPr>
        <w:t>ЦЕЛЕВЫЕ ИНДИКАТОРЫ ПОДПРОГРАММЫ 1 "ПОВЫШЕНИЕ КАЧЕСТВА И</w:t>
      </w:r>
      <w:r w:rsidR="009E438C" w:rsidRPr="00DA266F">
        <w:rPr>
          <w:rFonts w:ascii="Arial" w:hAnsi="Arial" w:cs="Arial"/>
          <w:sz w:val="24"/>
          <w:szCs w:val="24"/>
        </w:rPr>
        <w:t xml:space="preserve"> </w:t>
      </w:r>
      <w:r w:rsidRPr="00DA266F">
        <w:rPr>
          <w:rFonts w:ascii="Arial" w:hAnsi="Arial" w:cs="Arial"/>
          <w:sz w:val="24"/>
          <w:szCs w:val="24"/>
        </w:rPr>
        <w:t>ДОСТУПНОСТИ СОЦИАЛЬНЫХ УСЛУГ НАСЕЛЕНИЮ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p>
    <w:p w:rsidR="00D05E7B" w:rsidRPr="00BE0EDC" w:rsidRDefault="00D05E7B">
      <w:pPr>
        <w:pStyle w:val="ConsPlusNormal"/>
        <w:jc w:val="both"/>
        <w:rPr>
          <w:rFonts w:ascii="Arial" w:hAnsi="Arial" w:cs="Arial"/>
        </w:rPr>
      </w:pPr>
    </w:p>
    <w:tbl>
      <w:tblPr>
        <w:tblW w:w="1610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457"/>
        <w:gridCol w:w="794"/>
        <w:gridCol w:w="1814"/>
        <w:gridCol w:w="1582"/>
        <w:gridCol w:w="1560"/>
        <w:gridCol w:w="1559"/>
        <w:gridCol w:w="1701"/>
        <w:gridCol w:w="2071"/>
      </w:tblGrid>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N п/п</w:t>
            </w:r>
          </w:p>
        </w:tc>
        <w:tc>
          <w:tcPr>
            <w:tcW w:w="4457" w:type="dxa"/>
          </w:tcPr>
          <w:p w:rsidR="00D05E7B" w:rsidRPr="00BE0EDC" w:rsidRDefault="00D05E7B">
            <w:pPr>
              <w:pStyle w:val="ConsPlusNormal"/>
              <w:jc w:val="center"/>
              <w:rPr>
                <w:rFonts w:ascii="Arial" w:hAnsi="Arial" w:cs="Arial"/>
              </w:rPr>
            </w:pPr>
            <w:r w:rsidRPr="00BE0EDC">
              <w:rPr>
                <w:rFonts w:ascii="Arial" w:hAnsi="Arial" w:cs="Arial"/>
              </w:rPr>
              <w:t>Цели, целевые индикаторы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Единица измерения</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Источник информации</w:t>
            </w:r>
          </w:p>
        </w:tc>
        <w:tc>
          <w:tcPr>
            <w:tcW w:w="1582" w:type="dxa"/>
          </w:tcPr>
          <w:p w:rsidR="00D05E7B" w:rsidRPr="00BE0EDC" w:rsidRDefault="00D05E7B">
            <w:pPr>
              <w:pStyle w:val="ConsPlusNormal"/>
              <w:jc w:val="center"/>
              <w:rPr>
                <w:rFonts w:ascii="Arial" w:hAnsi="Arial" w:cs="Arial"/>
              </w:rPr>
            </w:pPr>
            <w:r w:rsidRPr="00BE0EDC">
              <w:rPr>
                <w:rFonts w:ascii="Arial" w:hAnsi="Arial" w:cs="Arial"/>
              </w:rPr>
              <w:t>Отчетный финансовый год (2014 год)</w:t>
            </w:r>
          </w:p>
        </w:tc>
        <w:tc>
          <w:tcPr>
            <w:tcW w:w="1560" w:type="dxa"/>
          </w:tcPr>
          <w:p w:rsidR="00D05E7B" w:rsidRPr="00BE0EDC" w:rsidRDefault="00D05E7B">
            <w:pPr>
              <w:pStyle w:val="ConsPlusNormal"/>
              <w:jc w:val="center"/>
              <w:rPr>
                <w:rFonts w:ascii="Arial" w:hAnsi="Arial" w:cs="Arial"/>
              </w:rPr>
            </w:pPr>
            <w:r w:rsidRPr="00BE0EDC">
              <w:rPr>
                <w:rFonts w:ascii="Arial" w:hAnsi="Arial" w:cs="Arial"/>
              </w:rPr>
              <w:t>Текущий финансовый год (2015 год)</w:t>
            </w:r>
          </w:p>
        </w:tc>
        <w:tc>
          <w:tcPr>
            <w:tcW w:w="1559"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 (2016 год)</w:t>
            </w:r>
          </w:p>
        </w:tc>
        <w:tc>
          <w:tcPr>
            <w:tcW w:w="1701" w:type="dxa"/>
          </w:tcPr>
          <w:p w:rsidR="008806D3" w:rsidRDefault="00D05E7B">
            <w:pPr>
              <w:pStyle w:val="ConsPlusNormal"/>
              <w:jc w:val="center"/>
              <w:rPr>
                <w:rFonts w:ascii="Arial" w:hAnsi="Arial" w:cs="Arial"/>
              </w:rPr>
            </w:pPr>
            <w:r w:rsidRPr="00BE0EDC">
              <w:rPr>
                <w:rFonts w:ascii="Arial" w:hAnsi="Arial" w:cs="Arial"/>
              </w:rPr>
              <w:t xml:space="preserve">Первый год планового периода </w:t>
            </w:r>
          </w:p>
          <w:p w:rsidR="00D05E7B" w:rsidRPr="00BE0EDC" w:rsidRDefault="00D05E7B">
            <w:pPr>
              <w:pStyle w:val="ConsPlusNormal"/>
              <w:jc w:val="center"/>
              <w:rPr>
                <w:rFonts w:ascii="Arial" w:hAnsi="Arial" w:cs="Arial"/>
              </w:rPr>
            </w:pPr>
            <w:r w:rsidRPr="00BE0EDC">
              <w:rPr>
                <w:rFonts w:ascii="Arial" w:hAnsi="Arial" w:cs="Arial"/>
              </w:rPr>
              <w:t>(2017 год)</w:t>
            </w:r>
          </w:p>
        </w:tc>
        <w:tc>
          <w:tcPr>
            <w:tcW w:w="2071" w:type="dxa"/>
          </w:tcPr>
          <w:p w:rsidR="008806D3" w:rsidRDefault="00D05E7B">
            <w:pPr>
              <w:pStyle w:val="ConsPlusNormal"/>
              <w:jc w:val="center"/>
              <w:rPr>
                <w:rFonts w:ascii="Arial" w:hAnsi="Arial" w:cs="Arial"/>
              </w:rPr>
            </w:pPr>
            <w:r w:rsidRPr="00BE0EDC">
              <w:rPr>
                <w:rFonts w:ascii="Arial" w:hAnsi="Arial" w:cs="Arial"/>
              </w:rPr>
              <w:t xml:space="preserve">Второй год планового периода </w:t>
            </w:r>
          </w:p>
          <w:p w:rsidR="00D05E7B" w:rsidRPr="00BE0EDC" w:rsidRDefault="00D05E7B">
            <w:pPr>
              <w:pStyle w:val="ConsPlusNormal"/>
              <w:jc w:val="center"/>
              <w:rPr>
                <w:rFonts w:ascii="Arial" w:hAnsi="Arial" w:cs="Arial"/>
              </w:rPr>
            </w:pPr>
            <w:r w:rsidRPr="00BE0EDC">
              <w:rPr>
                <w:rFonts w:ascii="Arial" w:hAnsi="Arial" w:cs="Arial"/>
              </w:rPr>
              <w:t>(2018 год)</w:t>
            </w:r>
          </w:p>
        </w:tc>
      </w:tr>
      <w:tr w:rsidR="00D05E7B" w:rsidRPr="00BE0EDC" w:rsidTr="008806D3">
        <w:tc>
          <w:tcPr>
            <w:tcW w:w="16105" w:type="dxa"/>
            <w:gridSpan w:val="9"/>
            <w:tcBorders>
              <w:bottom w:val="single" w:sz="4" w:space="0" w:color="auto"/>
            </w:tcBorders>
          </w:tcPr>
          <w:p w:rsidR="00D05E7B" w:rsidRPr="00BE0EDC" w:rsidRDefault="00D05E7B">
            <w:pPr>
              <w:pStyle w:val="ConsPlusNormal"/>
              <w:jc w:val="center"/>
              <w:rPr>
                <w:rFonts w:ascii="Arial" w:hAnsi="Arial" w:cs="Arial"/>
              </w:rPr>
            </w:pPr>
            <w:r w:rsidRPr="00BE0EDC">
              <w:rPr>
                <w:rFonts w:ascii="Arial" w:hAnsi="Arial" w:cs="Arial"/>
              </w:rPr>
              <w:t>Цель: Повышение уровня, качества и безопасности социального обслуживания населения муниципального образования город Норильск</w:t>
            </w:r>
          </w:p>
        </w:tc>
      </w:tr>
      <w:tr w:rsidR="00D05E7B" w:rsidRPr="00BE0EDC" w:rsidTr="008806D3">
        <w:tc>
          <w:tcPr>
            <w:tcW w:w="567"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w:t>
            </w:r>
          </w:p>
        </w:tc>
        <w:tc>
          <w:tcPr>
            <w:tcW w:w="4457" w:type="dxa"/>
            <w:tcBorders>
              <w:bottom w:val="nil"/>
            </w:tcBorders>
          </w:tcPr>
          <w:p w:rsidR="00D05E7B" w:rsidRPr="00BE0EDC" w:rsidRDefault="00D05E7B">
            <w:pPr>
              <w:pStyle w:val="ConsPlusNormal"/>
              <w:rPr>
                <w:rFonts w:ascii="Arial" w:hAnsi="Arial" w:cs="Arial"/>
              </w:rPr>
            </w:pPr>
            <w:r w:rsidRPr="00BE0EDC">
              <w:rPr>
                <w:rFonts w:ascii="Arial" w:hAnsi="Arial" w:cs="Arial"/>
              </w:rPr>
              <w:t>Удельный вес детей-инвалидов, проживающих в семьях, получивших реабилитационные услуги в муниципальных учреждениях социального обслуживания населения, к общему числу детей-инвалидов, проживающих на территории муниципального образования город Норильск</w:t>
            </w:r>
          </w:p>
        </w:tc>
        <w:tc>
          <w:tcPr>
            <w:tcW w:w="79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w:t>
            </w:r>
          </w:p>
        </w:tc>
        <w:tc>
          <w:tcPr>
            <w:tcW w:w="1814"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отчет по форме N 1-СД "Территориальные учреждения социального обслуживания семьи и детей"</w:t>
            </w:r>
          </w:p>
        </w:tc>
        <w:tc>
          <w:tcPr>
            <w:tcW w:w="1582"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1560"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1559" w:type="dxa"/>
            <w:tcBorders>
              <w:bottom w:val="nil"/>
            </w:tcBorders>
          </w:tcPr>
          <w:p w:rsidR="00D05E7B" w:rsidRPr="00BE0EDC" w:rsidRDefault="00782DE0">
            <w:pPr>
              <w:pStyle w:val="ConsPlusNormal"/>
              <w:jc w:val="center"/>
              <w:rPr>
                <w:rFonts w:ascii="Arial" w:hAnsi="Arial" w:cs="Arial"/>
                <w:color w:val="FF0000"/>
              </w:rPr>
            </w:pPr>
            <w:r w:rsidRPr="00BE0EDC">
              <w:rPr>
                <w:rFonts w:ascii="Arial" w:hAnsi="Arial" w:cs="Arial"/>
                <w:color w:val="FF0000"/>
              </w:rPr>
              <w:t>83,3</w:t>
            </w:r>
          </w:p>
        </w:tc>
        <w:tc>
          <w:tcPr>
            <w:tcW w:w="1701"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c>
          <w:tcPr>
            <w:tcW w:w="2071" w:type="dxa"/>
            <w:tcBorders>
              <w:bottom w:val="nil"/>
            </w:tcBorders>
          </w:tcPr>
          <w:p w:rsidR="00D05E7B" w:rsidRPr="00BE0EDC" w:rsidRDefault="00D05E7B">
            <w:pPr>
              <w:pStyle w:val="ConsPlusNormal"/>
              <w:jc w:val="center"/>
              <w:rPr>
                <w:rFonts w:ascii="Arial" w:hAnsi="Arial" w:cs="Arial"/>
              </w:rPr>
            </w:pPr>
            <w:r w:rsidRPr="00BE0EDC">
              <w:rPr>
                <w:rFonts w:ascii="Arial" w:hAnsi="Arial" w:cs="Arial"/>
              </w:rPr>
              <w:t>100</w:t>
            </w:r>
          </w:p>
        </w:tc>
      </w:tr>
      <w:tr w:rsidR="0018470D" w:rsidRPr="00BE0EDC" w:rsidTr="008806D3">
        <w:tc>
          <w:tcPr>
            <w:tcW w:w="16105" w:type="dxa"/>
            <w:gridSpan w:val="9"/>
            <w:tcBorders>
              <w:top w:val="nil"/>
            </w:tcBorders>
          </w:tcPr>
          <w:p w:rsidR="00E44573" w:rsidRPr="00BE0EDC" w:rsidRDefault="00E44573" w:rsidP="008806D3">
            <w:pPr>
              <w:pStyle w:val="ConsPlusNormal"/>
              <w:rPr>
                <w:rFonts w:ascii="Arial" w:hAnsi="Arial" w:cs="Arial"/>
                <w:color w:val="FF0000"/>
              </w:rPr>
            </w:pP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w:t>
            </w:r>
          </w:p>
        </w:tc>
        <w:tc>
          <w:tcPr>
            <w:tcW w:w="4457" w:type="dxa"/>
          </w:tcPr>
          <w:p w:rsidR="00D05E7B" w:rsidRPr="00BE0EDC" w:rsidRDefault="00D05E7B">
            <w:pPr>
              <w:pStyle w:val="ConsPlusNormal"/>
              <w:rPr>
                <w:rFonts w:ascii="Arial" w:hAnsi="Arial" w:cs="Arial"/>
              </w:rPr>
            </w:pPr>
            <w:r w:rsidRPr="00BE0EDC">
              <w:rPr>
                <w:rFonts w:ascii="Arial" w:hAnsi="Arial" w:cs="Arial"/>
              </w:rPr>
              <w:t xml:space="preserve">Удельный вес граждан пожилого возраста и инвалидов, получивших услуги в учреждениях социального обслуживания, в общие численности </w:t>
            </w:r>
            <w:r w:rsidRPr="00BE0EDC">
              <w:rPr>
                <w:rFonts w:ascii="Arial" w:hAnsi="Arial" w:cs="Arial"/>
              </w:rPr>
              <w:lastRenderedPageBreak/>
              <w:t>граждан пожилого возраста и инвалидов, нуждающихся в получении услуг в учреждениях социального обслуживания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lastRenderedPageBreak/>
              <w:t>%</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 xml:space="preserve">социальный паспорт муниципального образования, </w:t>
            </w:r>
            <w:r w:rsidRPr="00BE0EDC">
              <w:rPr>
                <w:rFonts w:ascii="Arial" w:hAnsi="Arial" w:cs="Arial"/>
              </w:rPr>
              <w:lastRenderedPageBreak/>
              <w:t>отчетные формы учреждения социального обслуживания граждан пожилого возраста и инвалидов</w:t>
            </w:r>
          </w:p>
        </w:tc>
        <w:tc>
          <w:tcPr>
            <w:tcW w:w="1582" w:type="dxa"/>
          </w:tcPr>
          <w:p w:rsidR="00D05E7B" w:rsidRPr="00BE0EDC" w:rsidRDefault="00D05E7B">
            <w:pPr>
              <w:pStyle w:val="ConsPlusNormal"/>
              <w:jc w:val="center"/>
              <w:rPr>
                <w:rFonts w:ascii="Arial" w:hAnsi="Arial" w:cs="Arial"/>
              </w:rPr>
            </w:pPr>
            <w:r w:rsidRPr="00BE0EDC">
              <w:rPr>
                <w:rFonts w:ascii="Arial" w:hAnsi="Arial" w:cs="Arial"/>
              </w:rPr>
              <w:lastRenderedPageBreak/>
              <w:t>99,1</w:t>
            </w:r>
          </w:p>
        </w:tc>
        <w:tc>
          <w:tcPr>
            <w:tcW w:w="1560"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559"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1701" w:type="dxa"/>
          </w:tcPr>
          <w:p w:rsidR="00D05E7B" w:rsidRPr="00BE0EDC" w:rsidRDefault="00D05E7B">
            <w:pPr>
              <w:pStyle w:val="ConsPlusNormal"/>
              <w:jc w:val="center"/>
              <w:rPr>
                <w:rFonts w:ascii="Arial" w:hAnsi="Arial" w:cs="Arial"/>
              </w:rPr>
            </w:pPr>
            <w:r w:rsidRPr="00BE0EDC">
              <w:rPr>
                <w:rFonts w:ascii="Arial" w:hAnsi="Arial" w:cs="Arial"/>
              </w:rPr>
              <w:t>98,7</w:t>
            </w:r>
          </w:p>
        </w:tc>
        <w:tc>
          <w:tcPr>
            <w:tcW w:w="2071" w:type="dxa"/>
          </w:tcPr>
          <w:p w:rsidR="00D05E7B" w:rsidRPr="00BE0EDC" w:rsidRDefault="00D05E7B">
            <w:pPr>
              <w:pStyle w:val="ConsPlusNormal"/>
              <w:jc w:val="center"/>
              <w:rPr>
                <w:rFonts w:ascii="Arial" w:hAnsi="Arial" w:cs="Arial"/>
              </w:rPr>
            </w:pPr>
            <w:r w:rsidRPr="00BE0EDC">
              <w:rPr>
                <w:rFonts w:ascii="Arial" w:hAnsi="Arial" w:cs="Arial"/>
              </w:rPr>
              <w:t>98,7</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lastRenderedPageBreak/>
              <w:t>3</w:t>
            </w:r>
          </w:p>
        </w:tc>
        <w:tc>
          <w:tcPr>
            <w:tcW w:w="4457" w:type="dxa"/>
          </w:tcPr>
          <w:p w:rsidR="00D05E7B" w:rsidRPr="00BE0EDC" w:rsidRDefault="00D05E7B">
            <w:pPr>
              <w:pStyle w:val="ConsPlusNormal"/>
              <w:rPr>
                <w:rFonts w:ascii="Arial" w:hAnsi="Arial" w:cs="Arial"/>
              </w:rPr>
            </w:pPr>
            <w:r w:rsidRPr="00BE0EDC">
              <w:rPr>
                <w:rFonts w:ascii="Arial" w:hAnsi="Arial" w:cs="Arial"/>
              </w:rPr>
              <w:t>Уровень удовлетворенности граждан качеством предоставления услуг муниципальными учреждениями социального обслуживания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1814" w:type="dxa"/>
          </w:tcPr>
          <w:p w:rsidR="00D05E7B" w:rsidRPr="00BE0EDC" w:rsidRDefault="00D05E7B">
            <w:pPr>
              <w:pStyle w:val="ConsPlusNormal"/>
              <w:jc w:val="center"/>
              <w:rPr>
                <w:rFonts w:ascii="Arial" w:hAnsi="Arial" w:cs="Arial"/>
              </w:rPr>
            </w:pPr>
            <w:r w:rsidRPr="00BE0EDC">
              <w:rPr>
                <w:rFonts w:ascii="Arial" w:hAnsi="Arial" w:cs="Arial"/>
              </w:rPr>
              <w:t>результаты социологического опроса, проводимого министерством в рамках "Декады качества"</w:t>
            </w:r>
          </w:p>
        </w:tc>
        <w:tc>
          <w:tcPr>
            <w:tcW w:w="1582"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560" w:type="dxa"/>
          </w:tcPr>
          <w:p w:rsidR="00D05E7B" w:rsidRPr="00BE0EDC" w:rsidRDefault="00D05E7B">
            <w:pPr>
              <w:pStyle w:val="ConsPlusNormal"/>
              <w:jc w:val="center"/>
              <w:rPr>
                <w:rFonts w:ascii="Arial" w:hAnsi="Arial" w:cs="Arial"/>
              </w:rPr>
            </w:pPr>
            <w:r w:rsidRPr="00BE0EDC">
              <w:rPr>
                <w:rFonts w:ascii="Arial" w:hAnsi="Arial" w:cs="Arial"/>
              </w:rPr>
              <w:t>98,9</w:t>
            </w:r>
          </w:p>
        </w:tc>
        <w:tc>
          <w:tcPr>
            <w:tcW w:w="1559"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701"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2071"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bl>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Default="009E438C" w:rsidP="009E438C">
      <w:pPr>
        <w:pStyle w:val="ConsPlusNormal"/>
        <w:ind w:left="8496"/>
        <w:rPr>
          <w:rFonts w:ascii="Arial" w:hAnsi="Arial" w:cs="Arial"/>
        </w:rPr>
      </w:pPr>
    </w:p>
    <w:p w:rsidR="00E44573" w:rsidRDefault="00E44573" w:rsidP="009E438C">
      <w:pPr>
        <w:pStyle w:val="ConsPlusNormal"/>
        <w:ind w:left="8496"/>
        <w:rPr>
          <w:rFonts w:ascii="Arial" w:hAnsi="Arial" w:cs="Arial"/>
        </w:rPr>
      </w:pPr>
    </w:p>
    <w:p w:rsidR="00E44573" w:rsidRDefault="00E44573" w:rsidP="009E438C">
      <w:pPr>
        <w:pStyle w:val="ConsPlusNormal"/>
        <w:ind w:left="8496"/>
        <w:rPr>
          <w:rFonts w:ascii="Arial" w:hAnsi="Arial" w:cs="Arial"/>
        </w:rPr>
      </w:pPr>
    </w:p>
    <w:p w:rsidR="00E44573" w:rsidRDefault="00E44573" w:rsidP="009E438C">
      <w:pPr>
        <w:pStyle w:val="ConsPlusNormal"/>
        <w:ind w:left="8496"/>
        <w:rPr>
          <w:rFonts w:ascii="Arial" w:hAnsi="Arial" w:cs="Arial"/>
        </w:rPr>
      </w:pPr>
    </w:p>
    <w:p w:rsidR="00E44573" w:rsidRDefault="00E44573" w:rsidP="009E438C">
      <w:pPr>
        <w:pStyle w:val="ConsPlusNormal"/>
        <w:ind w:left="8496"/>
        <w:rPr>
          <w:rFonts w:ascii="Arial" w:hAnsi="Arial" w:cs="Arial"/>
        </w:rPr>
      </w:pPr>
    </w:p>
    <w:p w:rsidR="00E44573" w:rsidRPr="00BE0EDC" w:rsidRDefault="00E44573"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9E438C" w:rsidRPr="00BE0EDC" w:rsidRDefault="009E438C" w:rsidP="009E438C">
      <w:pPr>
        <w:pStyle w:val="ConsPlusNormal"/>
        <w:ind w:left="8496"/>
        <w:rPr>
          <w:rFonts w:ascii="Arial" w:hAnsi="Arial" w:cs="Arial"/>
        </w:rPr>
      </w:pP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9E438C"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2</w:t>
      </w:r>
      <w:r w:rsidR="009E438C" w:rsidRPr="00DA266F">
        <w:rPr>
          <w:rFonts w:ascii="Arial" w:hAnsi="Arial" w:cs="Arial"/>
          <w:sz w:val="24"/>
          <w:szCs w:val="24"/>
        </w:rPr>
        <w:t xml:space="preserve"> </w:t>
      </w:r>
      <w:r w:rsidRPr="00DA266F">
        <w:rPr>
          <w:rFonts w:ascii="Arial" w:hAnsi="Arial" w:cs="Arial"/>
          <w:sz w:val="24"/>
          <w:szCs w:val="24"/>
        </w:rPr>
        <w:t>"Обеспечение реализации</w:t>
      </w:r>
      <w:r w:rsidR="009E438C" w:rsidRPr="00DA266F">
        <w:rPr>
          <w:rFonts w:ascii="Arial" w:hAnsi="Arial" w:cs="Arial"/>
          <w:sz w:val="24"/>
          <w:szCs w:val="24"/>
        </w:rPr>
        <w:t xml:space="preserve"> </w:t>
      </w:r>
      <w:r w:rsidRPr="00DA266F">
        <w:rPr>
          <w:rFonts w:ascii="Arial" w:hAnsi="Arial" w:cs="Arial"/>
          <w:sz w:val="24"/>
          <w:szCs w:val="24"/>
        </w:rPr>
        <w:t xml:space="preserve">переданных </w:t>
      </w:r>
    </w:p>
    <w:p w:rsidR="009E438C"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государственных</w:t>
      </w:r>
      <w:r w:rsidR="009E438C" w:rsidRPr="00DA266F">
        <w:rPr>
          <w:rFonts w:ascii="Arial" w:hAnsi="Arial" w:cs="Arial"/>
          <w:sz w:val="24"/>
          <w:szCs w:val="24"/>
        </w:rPr>
        <w:t xml:space="preserve"> </w:t>
      </w:r>
      <w:r w:rsidRPr="00DA266F">
        <w:rPr>
          <w:rFonts w:ascii="Arial" w:hAnsi="Arial" w:cs="Arial"/>
          <w:sz w:val="24"/>
          <w:szCs w:val="24"/>
        </w:rPr>
        <w:t>полномочий", реализуемой</w:t>
      </w:r>
      <w:r w:rsidR="009E438C" w:rsidRPr="00DA266F">
        <w:rPr>
          <w:rFonts w:ascii="Arial" w:hAnsi="Arial" w:cs="Arial"/>
          <w:sz w:val="24"/>
          <w:szCs w:val="24"/>
        </w:rPr>
        <w:t xml:space="preserve"> </w:t>
      </w:r>
      <w:r w:rsidRPr="00DA266F">
        <w:rPr>
          <w:rFonts w:ascii="Arial" w:hAnsi="Arial" w:cs="Arial"/>
          <w:sz w:val="24"/>
          <w:szCs w:val="24"/>
        </w:rPr>
        <w:t xml:space="preserve">в рамках </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муниципальной Программы</w:t>
      </w:r>
      <w:r w:rsidR="009E438C" w:rsidRPr="00DA266F">
        <w:rPr>
          <w:rFonts w:ascii="Arial" w:hAnsi="Arial" w:cs="Arial"/>
          <w:sz w:val="24"/>
          <w:szCs w:val="24"/>
        </w:rPr>
        <w:t xml:space="preserve"> </w:t>
      </w:r>
      <w:r w:rsidRPr="00DA266F">
        <w:rPr>
          <w:rFonts w:ascii="Arial" w:hAnsi="Arial" w:cs="Arial"/>
          <w:sz w:val="24"/>
          <w:szCs w:val="24"/>
        </w:rPr>
        <w:t>"Социальная поддержка</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жителей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на 2016 - 2018 годы,</w:t>
      </w:r>
      <w:r w:rsidR="009E438C" w:rsidRPr="00DA266F">
        <w:rPr>
          <w:rFonts w:ascii="Arial" w:hAnsi="Arial" w:cs="Arial"/>
          <w:sz w:val="24"/>
          <w:szCs w:val="24"/>
        </w:rPr>
        <w:t xml:space="preserve"> </w:t>
      </w:r>
      <w:r w:rsidRPr="00DA266F">
        <w:rPr>
          <w:rFonts w:ascii="Arial" w:hAnsi="Arial" w:cs="Arial"/>
          <w:sz w:val="24"/>
          <w:szCs w:val="24"/>
        </w:rPr>
        <w:t>утвержденной Постановлением</w:t>
      </w:r>
    </w:p>
    <w:p w:rsidR="00190D87" w:rsidRDefault="00D05E7B" w:rsidP="005532CC">
      <w:pPr>
        <w:pStyle w:val="ConsPlusNormal"/>
        <w:ind w:left="8505"/>
        <w:rPr>
          <w:rFonts w:ascii="Arial" w:hAnsi="Arial" w:cs="Arial"/>
          <w:sz w:val="24"/>
          <w:szCs w:val="24"/>
        </w:rPr>
      </w:pPr>
      <w:r w:rsidRPr="00DA266F">
        <w:rPr>
          <w:rFonts w:ascii="Arial" w:hAnsi="Arial" w:cs="Arial"/>
          <w:sz w:val="24"/>
          <w:szCs w:val="24"/>
        </w:rPr>
        <w:t>Администрации города Норильска</w:t>
      </w:r>
      <w:r w:rsidR="009E438C" w:rsidRPr="00DA266F">
        <w:rPr>
          <w:rFonts w:ascii="Arial" w:hAnsi="Arial" w:cs="Arial"/>
          <w:sz w:val="24"/>
          <w:szCs w:val="24"/>
        </w:rPr>
        <w:t xml:space="preserve"> </w:t>
      </w:r>
    </w:p>
    <w:p w:rsidR="00D05E7B" w:rsidRPr="00DA266F" w:rsidRDefault="00D05E7B" w:rsidP="005532CC">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ind w:left="8505"/>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9" w:name="P1677"/>
      <w:bookmarkEnd w:id="9"/>
      <w:r w:rsidRPr="00DA266F">
        <w:rPr>
          <w:rFonts w:ascii="Arial" w:hAnsi="Arial" w:cs="Arial"/>
          <w:sz w:val="24"/>
          <w:szCs w:val="24"/>
        </w:rPr>
        <w:t>ЦЕЛЕВЫЕ ИНДИКАТОРЫ ПОДПРОГРАММЫ 2 "ОБЕСПЕЧЕНИЕ РЕАЛИЗАЦИИ</w:t>
      </w:r>
      <w:r w:rsidR="009E438C" w:rsidRPr="00DA266F">
        <w:rPr>
          <w:rFonts w:ascii="Arial" w:hAnsi="Arial" w:cs="Arial"/>
          <w:sz w:val="24"/>
          <w:szCs w:val="24"/>
        </w:rPr>
        <w:t xml:space="preserve"> </w:t>
      </w:r>
      <w:r w:rsidRPr="00DA266F">
        <w:rPr>
          <w:rFonts w:ascii="Arial" w:hAnsi="Arial" w:cs="Arial"/>
          <w:sz w:val="24"/>
          <w:szCs w:val="24"/>
        </w:rPr>
        <w:t>ПЕРЕДАННЫХ ГОСУДАРСТВЕННЫХ ПОЛНОМОЧИЙ"</w:t>
      </w:r>
    </w:p>
    <w:p w:rsidR="00D05E7B" w:rsidRPr="00BE0EDC" w:rsidRDefault="00D05E7B">
      <w:pPr>
        <w:pStyle w:val="ConsPlusNormal"/>
        <w:jc w:val="both"/>
        <w:rPr>
          <w:rFonts w:ascii="Arial" w:hAnsi="Arial" w:cs="Arial"/>
        </w:rPr>
      </w:pPr>
    </w:p>
    <w:tbl>
      <w:tblPr>
        <w:tblW w:w="160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821"/>
        <w:gridCol w:w="794"/>
        <w:gridCol w:w="2607"/>
        <w:gridCol w:w="1418"/>
        <w:gridCol w:w="1417"/>
        <w:gridCol w:w="1558"/>
        <w:gridCol w:w="1417"/>
        <w:gridCol w:w="1417"/>
      </w:tblGrid>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N п/п</w:t>
            </w:r>
          </w:p>
        </w:tc>
        <w:tc>
          <w:tcPr>
            <w:tcW w:w="4821" w:type="dxa"/>
          </w:tcPr>
          <w:p w:rsidR="00D05E7B" w:rsidRPr="00BE0EDC" w:rsidRDefault="00D05E7B">
            <w:pPr>
              <w:pStyle w:val="ConsPlusNormal"/>
              <w:jc w:val="center"/>
              <w:rPr>
                <w:rFonts w:ascii="Arial" w:hAnsi="Arial" w:cs="Arial"/>
              </w:rPr>
            </w:pPr>
            <w:r w:rsidRPr="00BE0EDC">
              <w:rPr>
                <w:rFonts w:ascii="Arial" w:hAnsi="Arial" w:cs="Arial"/>
              </w:rPr>
              <w:t>Цели, целевые индикаторы</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Единица измерения</w:t>
            </w:r>
          </w:p>
        </w:tc>
        <w:tc>
          <w:tcPr>
            <w:tcW w:w="2607" w:type="dxa"/>
          </w:tcPr>
          <w:p w:rsidR="00D05E7B" w:rsidRPr="00BE0EDC" w:rsidRDefault="00D05E7B">
            <w:pPr>
              <w:pStyle w:val="ConsPlusNormal"/>
              <w:jc w:val="center"/>
              <w:rPr>
                <w:rFonts w:ascii="Arial" w:hAnsi="Arial" w:cs="Arial"/>
              </w:rPr>
            </w:pPr>
            <w:r w:rsidRPr="00BE0EDC">
              <w:rPr>
                <w:rFonts w:ascii="Arial" w:hAnsi="Arial" w:cs="Arial"/>
              </w:rPr>
              <w:t>Источник информации</w:t>
            </w:r>
          </w:p>
        </w:tc>
        <w:tc>
          <w:tcPr>
            <w:tcW w:w="1418"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Отчетный финансовый год (2014 год)</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Текущий финансовый год (2015 год)</w:t>
            </w:r>
          </w:p>
        </w:tc>
        <w:tc>
          <w:tcPr>
            <w:tcW w:w="1558"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Очередной финансовый год (2016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 (2017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 (2018 год)</w:t>
            </w:r>
          </w:p>
        </w:tc>
      </w:tr>
      <w:tr w:rsidR="00D05E7B" w:rsidRPr="00BE0EDC" w:rsidTr="009E438C">
        <w:tc>
          <w:tcPr>
            <w:tcW w:w="16016" w:type="dxa"/>
            <w:gridSpan w:val="9"/>
          </w:tcPr>
          <w:p w:rsidR="00D05E7B" w:rsidRPr="00BE0EDC" w:rsidRDefault="00D05E7B">
            <w:pPr>
              <w:pStyle w:val="ConsPlusNormal"/>
              <w:jc w:val="center"/>
              <w:rPr>
                <w:rFonts w:ascii="Arial" w:hAnsi="Arial" w:cs="Arial"/>
                <w:sz w:val="20"/>
              </w:rPr>
            </w:pPr>
            <w:r w:rsidRPr="00BE0EDC">
              <w:rPr>
                <w:rFonts w:ascii="Arial" w:hAnsi="Arial" w:cs="Arial"/>
                <w:sz w:val="20"/>
              </w:rPr>
              <w:t>Цель: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город Норильск</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2.1.</w:t>
            </w:r>
          </w:p>
        </w:tc>
        <w:tc>
          <w:tcPr>
            <w:tcW w:w="4821" w:type="dxa"/>
          </w:tcPr>
          <w:p w:rsidR="00D05E7B" w:rsidRPr="00BE0EDC" w:rsidRDefault="00D05E7B">
            <w:pPr>
              <w:pStyle w:val="ConsPlusNormal"/>
              <w:rPr>
                <w:rFonts w:ascii="Arial" w:hAnsi="Arial" w:cs="Arial"/>
                <w:sz w:val="20"/>
              </w:rPr>
            </w:pPr>
            <w:r w:rsidRPr="00BE0EDC">
              <w:rPr>
                <w:rFonts w:ascii="Arial" w:hAnsi="Arial" w:cs="Arial"/>
                <w:sz w:val="20"/>
              </w:rPr>
              <w:t>Уровень исполнения субвенций на реализацию переданных полномочий</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2607" w:type="dxa"/>
          </w:tcPr>
          <w:p w:rsidR="00D05E7B" w:rsidRPr="00BE0EDC" w:rsidRDefault="00D05E7B">
            <w:pPr>
              <w:pStyle w:val="ConsPlusNormal"/>
              <w:jc w:val="center"/>
              <w:rPr>
                <w:rFonts w:ascii="Arial" w:hAnsi="Arial" w:cs="Arial"/>
                <w:sz w:val="20"/>
              </w:rPr>
            </w:pPr>
            <w:r w:rsidRPr="00BE0EDC">
              <w:rPr>
                <w:rFonts w:ascii="Arial" w:hAnsi="Arial" w:cs="Arial"/>
                <w:sz w:val="20"/>
              </w:rPr>
              <w:t>годовой отчет об исполнении бюджета</w:t>
            </w:r>
          </w:p>
        </w:tc>
        <w:tc>
          <w:tcPr>
            <w:tcW w:w="1418" w:type="dxa"/>
          </w:tcPr>
          <w:p w:rsidR="00D05E7B" w:rsidRPr="00BE0EDC" w:rsidRDefault="00D05E7B">
            <w:pPr>
              <w:pStyle w:val="ConsPlusNormal"/>
              <w:jc w:val="center"/>
              <w:rPr>
                <w:rFonts w:ascii="Arial" w:hAnsi="Arial" w:cs="Arial"/>
              </w:rPr>
            </w:pPr>
            <w:r w:rsidRPr="00BE0EDC">
              <w:rPr>
                <w:rFonts w:ascii="Arial" w:hAnsi="Arial" w:cs="Arial"/>
              </w:rPr>
              <w:t>96</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558"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99%</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2.2.</w:t>
            </w:r>
          </w:p>
        </w:tc>
        <w:tc>
          <w:tcPr>
            <w:tcW w:w="4821" w:type="dxa"/>
          </w:tcPr>
          <w:p w:rsidR="00D05E7B" w:rsidRPr="00BE0EDC" w:rsidRDefault="00D05E7B">
            <w:pPr>
              <w:pStyle w:val="ConsPlusNormal"/>
              <w:rPr>
                <w:rFonts w:ascii="Arial" w:hAnsi="Arial" w:cs="Arial"/>
                <w:sz w:val="20"/>
              </w:rPr>
            </w:pPr>
            <w:r w:rsidRPr="00BE0EDC">
              <w:rPr>
                <w:rFonts w:ascii="Arial" w:hAnsi="Arial" w:cs="Arial"/>
                <w:sz w:val="20"/>
              </w:rPr>
              <w:t>Уровень удовлетворенности жителей края качеством предоставления государственных и муниципальных услуг в сфере социальной поддержки населения</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2607" w:type="dxa"/>
          </w:tcPr>
          <w:p w:rsidR="00D05E7B" w:rsidRPr="00BE0EDC" w:rsidRDefault="00D05E7B">
            <w:pPr>
              <w:pStyle w:val="ConsPlusNormal"/>
              <w:jc w:val="center"/>
              <w:rPr>
                <w:rFonts w:ascii="Arial" w:hAnsi="Arial" w:cs="Arial"/>
                <w:sz w:val="20"/>
              </w:rPr>
            </w:pPr>
            <w:r w:rsidRPr="00BE0EDC">
              <w:rPr>
                <w:rFonts w:ascii="Arial" w:hAnsi="Arial" w:cs="Arial"/>
                <w:sz w:val="20"/>
              </w:rPr>
              <w:t>результаты социологического опроса, проводимого министерством в рамках "Декады качества"</w:t>
            </w:r>
          </w:p>
        </w:tc>
        <w:tc>
          <w:tcPr>
            <w:tcW w:w="1418" w:type="dxa"/>
          </w:tcPr>
          <w:p w:rsidR="00D05E7B" w:rsidRPr="00BE0EDC" w:rsidRDefault="00D05E7B">
            <w:pPr>
              <w:pStyle w:val="ConsPlusNormal"/>
              <w:jc w:val="center"/>
              <w:rPr>
                <w:rFonts w:ascii="Arial" w:hAnsi="Arial" w:cs="Arial"/>
              </w:rPr>
            </w:pPr>
            <w:r w:rsidRPr="00BE0EDC">
              <w:rPr>
                <w:rFonts w:ascii="Arial" w:hAnsi="Arial" w:cs="Arial"/>
              </w:rPr>
              <w:t>98,0</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96</w:t>
            </w:r>
          </w:p>
        </w:tc>
        <w:tc>
          <w:tcPr>
            <w:tcW w:w="1558"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не менее 95%</w:t>
            </w:r>
          </w:p>
        </w:tc>
      </w:tr>
      <w:tr w:rsidR="00D05E7B" w:rsidRPr="00BE0EDC" w:rsidTr="008806D3">
        <w:tc>
          <w:tcPr>
            <w:tcW w:w="567" w:type="dxa"/>
          </w:tcPr>
          <w:p w:rsidR="00D05E7B" w:rsidRPr="00BE0EDC" w:rsidRDefault="00D05E7B">
            <w:pPr>
              <w:pStyle w:val="ConsPlusNormal"/>
              <w:jc w:val="center"/>
              <w:rPr>
                <w:rFonts w:ascii="Arial" w:hAnsi="Arial" w:cs="Arial"/>
              </w:rPr>
            </w:pPr>
            <w:r w:rsidRPr="00BE0EDC">
              <w:rPr>
                <w:rFonts w:ascii="Arial" w:hAnsi="Arial" w:cs="Arial"/>
              </w:rPr>
              <w:t>2.3.</w:t>
            </w:r>
          </w:p>
        </w:tc>
        <w:tc>
          <w:tcPr>
            <w:tcW w:w="4821" w:type="dxa"/>
          </w:tcPr>
          <w:p w:rsidR="00D05E7B" w:rsidRPr="00BE0EDC" w:rsidRDefault="00D05E7B">
            <w:pPr>
              <w:pStyle w:val="ConsPlusNormal"/>
              <w:rPr>
                <w:rFonts w:ascii="Arial" w:hAnsi="Arial" w:cs="Arial"/>
                <w:sz w:val="20"/>
              </w:rPr>
            </w:pPr>
            <w:r w:rsidRPr="00BE0EDC">
              <w:rPr>
                <w:rFonts w:ascii="Arial" w:hAnsi="Arial" w:cs="Arial"/>
                <w:sz w:val="20"/>
              </w:rPr>
              <w:t>Доля оздоровленных детей из числа детей, находящихся в трудной жизненной ситуации, подлежащих оздоровлению в муниципальном образовании город Норильск</w:t>
            </w:r>
          </w:p>
        </w:tc>
        <w:tc>
          <w:tcPr>
            <w:tcW w:w="794" w:type="dxa"/>
          </w:tcPr>
          <w:p w:rsidR="00D05E7B" w:rsidRPr="00BE0EDC" w:rsidRDefault="00D05E7B">
            <w:pPr>
              <w:pStyle w:val="ConsPlusNormal"/>
              <w:jc w:val="center"/>
              <w:rPr>
                <w:rFonts w:ascii="Arial" w:hAnsi="Arial" w:cs="Arial"/>
              </w:rPr>
            </w:pPr>
            <w:r w:rsidRPr="00BE0EDC">
              <w:rPr>
                <w:rFonts w:ascii="Arial" w:hAnsi="Arial" w:cs="Arial"/>
              </w:rPr>
              <w:t>%</w:t>
            </w:r>
          </w:p>
        </w:tc>
        <w:tc>
          <w:tcPr>
            <w:tcW w:w="2607" w:type="dxa"/>
          </w:tcPr>
          <w:p w:rsidR="00D05E7B" w:rsidRPr="00BE0EDC" w:rsidRDefault="00D05E7B">
            <w:pPr>
              <w:pStyle w:val="ConsPlusNormal"/>
              <w:jc w:val="center"/>
              <w:rPr>
                <w:rFonts w:ascii="Arial" w:hAnsi="Arial" w:cs="Arial"/>
                <w:sz w:val="20"/>
              </w:rPr>
            </w:pPr>
            <w:r w:rsidRPr="00BE0EDC">
              <w:rPr>
                <w:rFonts w:ascii="Arial" w:hAnsi="Arial" w:cs="Arial"/>
                <w:sz w:val="20"/>
              </w:rPr>
              <w:t>Информационный банк данных "Адресная социальная помощь"</w:t>
            </w:r>
          </w:p>
        </w:tc>
        <w:tc>
          <w:tcPr>
            <w:tcW w:w="1418" w:type="dxa"/>
          </w:tcPr>
          <w:p w:rsidR="00D05E7B" w:rsidRPr="00BE0EDC" w:rsidRDefault="00D05E7B">
            <w:pPr>
              <w:pStyle w:val="ConsPlusNormal"/>
              <w:jc w:val="center"/>
              <w:rPr>
                <w:rFonts w:ascii="Arial" w:hAnsi="Arial" w:cs="Arial"/>
              </w:rPr>
            </w:pPr>
            <w:r w:rsidRPr="00BE0EDC">
              <w:rPr>
                <w:rFonts w:ascii="Arial" w:hAnsi="Arial" w:cs="Arial"/>
              </w:rPr>
              <w:t>47,9</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558"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27,4</w:t>
            </w:r>
          </w:p>
        </w:tc>
      </w:tr>
    </w:tbl>
    <w:p w:rsidR="00D05E7B" w:rsidRPr="00DA266F" w:rsidRDefault="00D05E7B">
      <w:pPr>
        <w:pStyle w:val="ConsPlusNormal"/>
        <w:jc w:val="both"/>
        <w:rPr>
          <w:rFonts w:ascii="Arial" w:hAnsi="Arial" w:cs="Arial"/>
          <w:sz w:val="24"/>
          <w:szCs w:val="24"/>
        </w:rPr>
      </w:pPr>
    </w:p>
    <w:p w:rsidR="00E44573" w:rsidRDefault="00E44573" w:rsidP="001D21A7">
      <w:pPr>
        <w:pStyle w:val="ConsPlusNormal"/>
        <w:ind w:left="8505"/>
        <w:rPr>
          <w:rFonts w:ascii="Arial" w:hAnsi="Arial" w:cs="Arial"/>
          <w:sz w:val="24"/>
          <w:szCs w:val="24"/>
        </w:rPr>
      </w:pPr>
    </w:p>
    <w:p w:rsidR="00E44573" w:rsidRDefault="00E44573" w:rsidP="001D21A7">
      <w:pPr>
        <w:pStyle w:val="ConsPlusNormal"/>
        <w:ind w:left="8505"/>
        <w:rPr>
          <w:rFonts w:ascii="Arial" w:hAnsi="Arial" w:cs="Arial"/>
          <w:sz w:val="24"/>
          <w:szCs w:val="24"/>
        </w:rPr>
      </w:pPr>
    </w:p>
    <w:p w:rsidR="00E44573" w:rsidRDefault="00E44573" w:rsidP="001D21A7">
      <w:pPr>
        <w:pStyle w:val="ConsPlusNormal"/>
        <w:ind w:left="8505"/>
        <w:rPr>
          <w:rFonts w:ascii="Arial" w:hAnsi="Arial" w:cs="Arial"/>
          <w:sz w:val="24"/>
          <w:szCs w:val="24"/>
        </w:rPr>
      </w:pP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lastRenderedPageBreak/>
        <w:t>Приложение N 1</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к подпрограмме 3</w:t>
      </w:r>
      <w:r w:rsidR="009E438C" w:rsidRPr="00DA266F">
        <w:rPr>
          <w:rFonts w:ascii="Arial" w:hAnsi="Arial" w:cs="Arial"/>
          <w:sz w:val="24"/>
          <w:szCs w:val="24"/>
        </w:rPr>
        <w:t xml:space="preserve"> </w:t>
      </w:r>
      <w:r w:rsidRPr="00DA266F">
        <w:rPr>
          <w:rFonts w:ascii="Arial" w:hAnsi="Arial" w:cs="Arial"/>
          <w:sz w:val="24"/>
          <w:szCs w:val="24"/>
        </w:rPr>
        <w:t>"Повышение социальной</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защищенности и уровня</w:t>
      </w:r>
      <w:r w:rsidR="009E438C" w:rsidRPr="00DA266F">
        <w:rPr>
          <w:rFonts w:ascii="Arial" w:hAnsi="Arial" w:cs="Arial"/>
          <w:sz w:val="24"/>
          <w:szCs w:val="24"/>
        </w:rPr>
        <w:t xml:space="preserve"> </w:t>
      </w:r>
      <w:r w:rsidRPr="00DA266F">
        <w:rPr>
          <w:rFonts w:ascii="Arial" w:hAnsi="Arial" w:cs="Arial"/>
          <w:sz w:val="24"/>
          <w:szCs w:val="24"/>
        </w:rPr>
        <w:t>жизни жителей муниципального</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и прочие мероприятия",</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реализуемой в рамках</w:t>
      </w:r>
      <w:r w:rsidR="009E438C" w:rsidRPr="00DA266F">
        <w:rPr>
          <w:rFonts w:ascii="Arial" w:hAnsi="Arial" w:cs="Arial"/>
          <w:sz w:val="24"/>
          <w:szCs w:val="24"/>
        </w:rPr>
        <w:t xml:space="preserve"> </w:t>
      </w:r>
      <w:r w:rsidRPr="00DA266F">
        <w:rPr>
          <w:rFonts w:ascii="Arial" w:hAnsi="Arial" w:cs="Arial"/>
          <w:sz w:val="24"/>
          <w:szCs w:val="24"/>
        </w:rPr>
        <w:t>муниципальной Программы</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"Социальная поддержка</w:t>
      </w:r>
      <w:r w:rsidR="009E438C" w:rsidRPr="00DA266F">
        <w:rPr>
          <w:rFonts w:ascii="Arial" w:hAnsi="Arial" w:cs="Arial"/>
          <w:sz w:val="24"/>
          <w:szCs w:val="24"/>
        </w:rPr>
        <w:t xml:space="preserve"> </w:t>
      </w:r>
      <w:r w:rsidRPr="00DA266F">
        <w:rPr>
          <w:rFonts w:ascii="Arial" w:hAnsi="Arial" w:cs="Arial"/>
          <w:sz w:val="24"/>
          <w:szCs w:val="24"/>
        </w:rPr>
        <w:t>жителей муниципального</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на 2016 - 2018 годы,</w:t>
      </w:r>
    </w:p>
    <w:p w:rsidR="00D05E7B" w:rsidRPr="00DA266F" w:rsidRDefault="00D05E7B" w:rsidP="001D21A7">
      <w:pPr>
        <w:pStyle w:val="ConsPlusNormal"/>
        <w:ind w:left="8505"/>
        <w:rPr>
          <w:rFonts w:ascii="Arial" w:hAnsi="Arial" w:cs="Arial"/>
          <w:sz w:val="24"/>
          <w:szCs w:val="24"/>
        </w:rPr>
      </w:pPr>
      <w:r w:rsidRPr="00DA266F">
        <w:rPr>
          <w:rFonts w:ascii="Arial" w:hAnsi="Arial" w:cs="Arial"/>
          <w:sz w:val="24"/>
          <w:szCs w:val="24"/>
        </w:rPr>
        <w:t>утвержденной Постановлением</w:t>
      </w:r>
      <w:r w:rsidR="009E438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8806D3" w:rsidRPr="00DA266F">
        <w:rPr>
          <w:rFonts w:ascii="Arial" w:hAnsi="Arial" w:cs="Arial"/>
          <w:sz w:val="24"/>
          <w:szCs w:val="24"/>
        </w:rPr>
        <w:t xml:space="preserve"> </w:t>
      </w:r>
      <w:r w:rsidRPr="00DA266F">
        <w:rPr>
          <w:rFonts w:ascii="Arial" w:hAnsi="Arial" w:cs="Arial"/>
          <w:sz w:val="24"/>
          <w:szCs w:val="24"/>
        </w:rPr>
        <w:t>от 7 декабря 2015 г. N 613</w:t>
      </w:r>
    </w:p>
    <w:p w:rsidR="00D05E7B" w:rsidRPr="00DA266F" w:rsidRDefault="00D05E7B" w:rsidP="009E438C">
      <w:pPr>
        <w:pStyle w:val="ConsPlusNormal"/>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10" w:name="P1746"/>
      <w:bookmarkEnd w:id="10"/>
      <w:r w:rsidRPr="00DA266F">
        <w:rPr>
          <w:rFonts w:ascii="Arial" w:hAnsi="Arial" w:cs="Arial"/>
          <w:sz w:val="24"/>
          <w:szCs w:val="24"/>
        </w:rPr>
        <w:t>ЗНАЧЕНИЯ ЦЕЛЕВЫХ ПОКАЗАТЕЛЕЙ НА ДОЛГОСРОЧНЫЙ ПЕРИОД</w:t>
      </w:r>
      <w:r w:rsidR="009E438C" w:rsidRPr="00DA266F">
        <w:rPr>
          <w:rFonts w:ascii="Arial" w:hAnsi="Arial" w:cs="Arial"/>
          <w:sz w:val="24"/>
          <w:szCs w:val="24"/>
        </w:rPr>
        <w:t xml:space="preserve"> </w:t>
      </w:r>
      <w:r w:rsidRPr="00DA266F">
        <w:rPr>
          <w:rFonts w:ascii="Arial" w:hAnsi="Arial" w:cs="Arial"/>
          <w:sz w:val="24"/>
          <w:szCs w:val="24"/>
        </w:rPr>
        <w:t>ПОДПРОГРАММЫ "ПОВЫШЕНИЕ СОЦИАЛЬНОЙ ЗАЩИЩЕННОСТИ И УРОВНЯ</w:t>
      </w:r>
      <w:r w:rsidR="005A2196" w:rsidRPr="00DA266F">
        <w:rPr>
          <w:rFonts w:ascii="Arial" w:hAnsi="Arial" w:cs="Arial"/>
          <w:sz w:val="24"/>
          <w:szCs w:val="24"/>
        </w:rPr>
        <w:t xml:space="preserve"> </w:t>
      </w:r>
      <w:r w:rsidRPr="00DA266F">
        <w:rPr>
          <w:rFonts w:ascii="Arial" w:hAnsi="Arial" w:cs="Arial"/>
          <w:sz w:val="24"/>
          <w:szCs w:val="24"/>
        </w:rPr>
        <w:t>ЖИЗНИ ЖИТЕЛЕЙ МУНИЦИПАЛЬНОГО ОБРАЗОВАНИЯ ГОРОД НОРИЛЬСК И</w:t>
      </w:r>
      <w:r w:rsidR="009E438C" w:rsidRPr="00DA266F">
        <w:rPr>
          <w:rFonts w:ascii="Arial" w:hAnsi="Arial" w:cs="Arial"/>
          <w:sz w:val="24"/>
          <w:szCs w:val="24"/>
        </w:rPr>
        <w:t xml:space="preserve"> </w:t>
      </w:r>
      <w:r w:rsidRPr="00DA266F">
        <w:rPr>
          <w:rFonts w:ascii="Arial" w:hAnsi="Arial" w:cs="Arial"/>
          <w:sz w:val="24"/>
          <w:szCs w:val="24"/>
        </w:rPr>
        <w:t>ПРОЧИЕ МЕРОПРИЯТИЯ"</w:t>
      </w:r>
    </w:p>
    <w:p w:rsidR="00D05E7B" w:rsidRPr="00BE0EDC" w:rsidRDefault="00D05E7B">
      <w:pPr>
        <w:pStyle w:val="ConsPlusNormal"/>
        <w:jc w:val="both"/>
        <w:rPr>
          <w:rFonts w:ascii="Arial" w:hAnsi="Arial" w:cs="Arial"/>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014"/>
        <w:gridCol w:w="567"/>
        <w:gridCol w:w="1243"/>
        <w:gridCol w:w="1417"/>
        <w:gridCol w:w="1417"/>
        <w:gridCol w:w="1164"/>
        <w:gridCol w:w="1134"/>
        <w:gridCol w:w="854"/>
        <w:gridCol w:w="709"/>
        <w:gridCol w:w="708"/>
        <w:gridCol w:w="709"/>
        <w:gridCol w:w="709"/>
        <w:gridCol w:w="709"/>
        <w:gridCol w:w="708"/>
        <w:gridCol w:w="709"/>
      </w:tblGrid>
      <w:tr w:rsidR="00D05E7B" w:rsidRPr="00BE0EDC" w:rsidTr="005B7745">
        <w:tc>
          <w:tcPr>
            <w:tcW w:w="1247" w:type="dxa"/>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N п/п</w:t>
            </w:r>
          </w:p>
        </w:tc>
        <w:tc>
          <w:tcPr>
            <w:tcW w:w="2014" w:type="dxa"/>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Цель, целевые показатели</w:t>
            </w:r>
          </w:p>
        </w:tc>
        <w:tc>
          <w:tcPr>
            <w:tcW w:w="567" w:type="dxa"/>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Ед. изм.</w:t>
            </w:r>
          </w:p>
        </w:tc>
        <w:tc>
          <w:tcPr>
            <w:tcW w:w="1243" w:type="dxa"/>
            <w:vMerge w:val="restart"/>
          </w:tcPr>
          <w:p w:rsidR="00D05E7B" w:rsidRPr="00BE0EDC" w:rsidRDefault="00D05E7B" w:rsidP="008806D3">
            <w:pPr>
              <w:pStyle w:val="ConsPlusNormal"/>
              <w:ind w:left="-57" w:right="-57"/>
              <w:jc w:val="center"/>
              <w:rPr>
                <w:rFonts w:ascii="Arial" w:hAnsi="Arial" w:cs="Arial"/>
                <w:sz w:val="20"/>
              </w:rPr>
            </w:pPr>
            <w:r w:rsidRPr="00BE0EDC">
              <w:rPr>
                <w:rFonts w:ascii="Arial" w:hAnsi="Arial" w:cs="Arial"/>
                <w:sz w:val="20"/>
              </w:rPr>
              <w:t>Отчетный финансовый год</w:t>
            </w:r>
          </w:p>
        </w:tc>
        <w:tc>
          <w:tcPr>
            <w:tcW w:w="1417" w:type="dxa"/>
            <w:vMerge w:val="restart"/>
          </w:tcPr>
          <w:p w:rsidR="00D05E7B" w:rsidRPr="00BE0EDC" w:rsidRDefault="00D05E7B" w:rsidP="008806D3">
            <w:pPr>
              <w:pStyle w:val="ConsPlusNormal"/>
              <w:ind w:left="-57" w:right="-57"/>
              <w:jc w:val="center"/>
              <w:rPr>
                <w:rFonts w:ascii="Arial" w:hAnsi="Arial" w:cs="Arial"/>
                <w:sz w:val="20"/>
              </w:rPr>
            </w:pPr>
            <w:r w:rsidRPr="00BE0EDC">
              <w:rPr>
                <w:rFonts w:ascii="Arial" w:hAnsi="Arial" w:cs="Arial"/>
                <w:sz w:val="20"/>
              </w:rPr>
              <w:t>Текущий финансовый год</w:t>
            </w:r>
          </w:p>
        </w:tc>
        <w:tc>
          <w:tcPr>
            <w:tcW w:w="1417" w:type="dxa"/>
            <w:vMerge w:val="restart"/>
          </w:tcPr>
          <w:p w:rsidR="00D05E7B" w:rsidRPr="00BE0EDC" w:rsidRDefault="00D05E7B" w:rsidP="008806D3">
            <w:pPr>
              <w:pStyle w:val="ConsPlusNormal"/>
              <w:ind w:left="-57" w:right="-57"/>
              <w:jc w:val="center"/>
              <w:rPr>
                <w:rFonts w:ascii="Arial" w:hAnsi="Arial" w:cs="Arial"/>
                <w:sz w:val="20"/>
              </w:rPr>
            </w:pPr>
            <w:r w:rsidRPr="00BE0EDC">
              <w:rPr>
                <w:rFonts w:ascii="Arial" w:hAnsi="Arial" w:cs="Arial"/>
                <w:sz w:val="20"/>
              </w:rPr>
              <w:t>Очередной финансовый год</w:t>
            </w:r>
          </w:p>
        </w:tc>
        <w:tc>
          <w:tcPr>
            <w:tcW w:w="2298" w:type="dxa"/>
            <w:gridSpan w:val="2"/>
          </w:tcPr>
          <w:p w:rsidR="00D05E7B" w:rsidRPr="00BE0EDC" w:rsidRDefault="00D05E7B">
            <w:pPr>
              <w:pStyle w:val="ConsPlusNormal"/>
              <w:jc w:val="center"/>
              <w:rPr>
                <w:rFonts w:ascii="Arial" w:hAnsi="Arial" w:cs="Arial"/>
                <w:sz w:val="20"/>
              </w:rPr>
            </w:pPr>
            <w:r w:rsidRPr="00BE0EDC">
              <w:rPr>
                <w:rFonts w:ascii="Arial" w:hAnsi="Arial" w:cs="Arial"/>
                <w:sz w:val="20"/>
              </w:rPr>
              <w:t>Плановый период</w:t>
            </w:r>
          </w:p>
        </w:tc>
        <w:tc>
          <w:tcPr>
            <w:tcW w:w="5815" w:type="dxa"/>
            <w:gridSpan w:val="8"/>
            <w:vMerge w:val="restart"/>
          </w:tcPr>
          <w:p w:rsidR="00D05E7B" w:rsidRPr="00BE0EDC" w:rsidRDefault="00D05E7B">
            <w:pPr>
              <w:pStyle w:val="ConsPlusNormal"/>
              <w:jc w:val="center"/>
              <w:rPr>
                <w:rFonts w:ascii="Arial" w:hAnsi="Arial" w:cs="Arial"/>
                <w:sz w:val="20"/>
              </w:rPr>
            </w:pPr>
            <w:r w:rsidRPr="00BE0EDC">
              <w:rPr>
                <w:rFonts w:ascii="Arial" w:hAnsi="Arial" w:cs="Arial"/>
                <w:sz w:val="20"/>
              </w:rPr>
              <w:t>Долгосрочный период по годам</w:t>
            </w:r>
          </w:p>
        </w:tc>
      </w:tr>
      <w:tr w:rsidR="00D05E7B" w:rsidRPr="00BE0EDC" w:rsidTr="005B7745">
        <w:tc>
          <w:tcPr>
            <w:tcW w:w="1247" w:type="dxa"/>
            <w:vMerge/>
          </w:tcPr>
          <w:p w:rsidR="00D05E7B" w:rsidRPr="00BE0EDC" w:rsidRDefault="00D05E7B">
            <w:pPr>
              <w:rPr>
                <w:rFonts w:ascii="Arial" w:hAnsi="Arial" w:cs="Arial"/>
                <w:sz w:val="20"/>
                <w:szCs w:val="20"/>
              </w:rPr>
            </w:pPr>
          </w:p>
        </w:tc>
        <w:tc>
          <w:tcPr>
            <w:tcW w:w="2014" w:type="dxa"/>
            <w:vMerge/>
          </w:tcPr>
          <w:p w:rsidR="00D05E7B" w:rsidRPr="00BE0EDC" w:rsidRDefault="00D05E7B">
            <w:pPr>
              <w:rPr>
                <w:rFonts w:ascii="Arial" w:hAnsi="Arial" w:cs="Arial"/>
                <w:sz w:val="20"/>
                <w:szCs w:val="20"/>
              </w:rPr>
            </w:pPr>
          </w:p>
        </w:tc>
        <w:tc>
          <w:tcPr>
            <w:tcW w:w="567" w:type="dxa"/>
            <w:vMerge/>
          </w:tcPr>
          <w:p w:rsidR="00D05E7B" w:rsidRPr="00BE0EDC" w:rsidRDefault="00D05E7B">
            <w:pPr>
              <w:rPr>
                <w:rFonts w:ascii="Arial" w:hAnsi="Arial" w:cs="Arial"/>
                <w:sz w:val="20"/>
                <w:szCs w:val="20"/>
              </w:rPr>
            </w:pPr>
          </w:p>
        </w:tc>
        <w:tc>
          <w:tcPr>
            <w:tcW w:w="1243" w:type="dxa"/>
            <w:vMerge/>
          </w:tcPr>
          <w:p w:rsidR="00D05E7B" w:rsidRPr="00BE0EDC" w:rsidRDefault="00D05E7B">
            <w:pPr>
              <w:rPr>
                <w:rFonts w:ascii="Arial" w:hAnsi="Arial" w:cs="Arial"/>
                <w:sz w:val="20"/>
                <w:szCs w:val="20"/>
              </w:rPr>
            </w:pPr>
          </w:p>
        </w:tc>
        <w:tc>
          <w:tcPr>
            <w:tcW w:w="1417" w:type="dxa"/>
            <w:vMerge/>
          </w:tcPr>
          <w:p w:rsidR="00D05E7B" w:rsidRPr="00BE0EDC" w:rsidRDefault="00D05E7B">
            <w:pPr>
              <w:rPr>
                <w:rFonts w:ascii="Arial" w:hAnsi="Arial" w:cs="Arial"/>
                <w:sz w:val="20"/>
                <w:szCs w:val="20"/>
              </w:rPr>
            </w:pPr>
          </w:p>
        </w:tc>
        <w:tc>
          <w:tcPr>
            <w:tcW w:w="1417" w:type="dxa"/>
            <w:vMerge/>
          </w:tcPr>
          <w:p w:rsidR="00D05E7B" w:rsidRPr="00BE0EDC" w:rsidRDefault="00D05E7B">
            <w:pPr>
              <w:rPr>
                <w:rFonts w:ascii="Arial" w:hAnsi="Arial" w:cs="Arial"/>
                <w:sz w:val="20"/>
                <w:szCs w:val="20"/>
              </w:rPr>
            </w:pP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первый год планового периода</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второй год планового периода</w:t>
            </w:r>
          </w:p>
        </w:tc>
        <w:tc>
          <w:tcPr>
            <w:tcW w:w="5815" w:type="dxa"/>
            <w:gridSpan w:val="8"/>
            <w:vMerge/>
          </w:tcPr>
          <w:p w:rsidR="00D05E7B" w:rsidRPr="00BE0EDC" w:rsidRDefault="00D05E7B">
            <w:pPr>
              <w:rPr>
                <w:rFonts w:ascii="Arial" w:hAnsi="Arial" w:cs="Arial"/>
                <w:sz w:val="20"/>
                <w:szCs w:val="20"/>
              </w:rPr>
            </w:pPr>
          </w:p>
        </w:tc>
      </w:tr>
      <w:tr w:rsidR="00D05E7B" w:rsidRPr="00BE0EDC" w:rsidTr="005B7745">
        <w:tc>
          <w:tcPr>
            <w:tcW w:w="1247" w:type="dxa"/>
            <w:vMerge/>
          </w:tcPr>
          <w:p w:rsidR="00D05E7B" w:rsidRPr="00BE0EDC" w:rsidRDefault="00D05E7B">
            <w:pPr>
              <w:rPr>
                <w:rFonts w:ascii="Arial" w:hAnsi="Arial" w:cs="Arial"/>
                <w:sz w:val="20"/>
                <w:szCs w:val="20"/>
              </w:rPr>
            </w:pPr>
          </w:p>
        </w:tc>
        <w:tc>
          <w:tcPr>
            <w:tcW w:w="2014" w:type="dxa"/>
            <w:vMerge/>
          </w:tcPr>
          <w:p w:rsidR="00D05E7B" w:rsidRPr="00BE0EDC" w:rsidRDefault="00D05E7B">
            <w:pPr>
              <w:rPr>
                <w:rFonts w:ascii="Arial" w:hAnsi="Arial" w:cs="Arial"/>
                <w:sz w:val="20"/>
                <w:szCs w:val="20"/>
              </w:rPr>
            </w:pPr>
          </w:p>
        </w:tc>
        <w:tc>
          <w:tcPr>
            <w:tcW w:w="567" w:type="dxa"/>
            <w:vMerge/>
          </w:tcPr>
          <w:p w:rsidR="00D05E7B" w:rsidRPr="00BE0EDC" w:rsidRDefault="00D05E7B">
            <w:pPr>
              <w:rPr>
                <w:rFonts w:ascii="Arial" w:hAnsi="Arial" w:cs="Arial"/>
                <w:sz w:val="20"/>
                <w:szCs w:val="20"/>
              </w:rPr>
            </w:pP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2014 год</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2015 год</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2016 год</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2017 год</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2018 год</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2019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2020 год</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2021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2022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2023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2024 год</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2025 год</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2026 год</w:t>
            </w:r>
          </w:p>
        </w:tc>
      </w:tr>
      <w:tr w:rsidR="00D05E7B" w:rsidRPr="00BE0EDC" w:rsidTr="005B7745">
        <w:tc>
          <w:tcPr>
            <w:tcW w:w="16018" w:type="dxa"/>
            <w:gridSpan w:val="16"/>
          </w:tcPr>
          <w:p w:rsidR="00D05E7B" w:rsidRPr="00BE0EDC" w:rsidRDefault="00D05E7B">
            <w:pPr>
              <w:pStyle w:val="ConsPlusNormal"/>
              <w:jc w:val="center"/>
              <w:rPr>
                <w:rFonts w:ascii="Arial" w:hAnsi="Arial" w:cs="Arial"/>
                <w:sz w:val="20"/>
              </w:rPr>
            </w:pPr>
            <w:r w:rsidRPr="00BE0EDC">
              <w:rPr>
                <w:rFonts w:ascii="Arial" w:hAnsi="Arial" w:cs="Arial"/>
                <w:sz w:val="20"/>
              </w:rPr>
              <w:t>Цель: Повышение уровня жизни и социальной защищенности жителей муниципального образования город Норильск</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Целевой показатель 3</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дополнительные меры социальной поддержки, к общей численности граждан, имеющих право на дополнительные меры социальной поддержки</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3.1</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адресную помощь, в общей численности граждан, имеющих на нее право</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3.2</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105,6</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3.3</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 xml:space="preserve">Удельный вес семей с детьми, получающих дополнительные меры социальной поддержки, в общей численности семей с детьми нуждающихся в </w:t>
            </w:r>
            <w:r w:rsidRPr="00BE0EDC">
              <w:rPr>
                <w:rFonts w:ascii="Arial" w:hAnsi="Arial" w:cs="Arial"/>
                <w:sz w:val="20"/>
              </w:rPr>
              <w:lastRenderedPageBreak/>
              <w:t>предоставлении дополнительных мер социальной поддержки</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105,6</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3.4</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из числа инвалидов, получивших дополнительную социальную помощь от общего количества инвалидов, имеющих на нее право</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99,4</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99,0</w:t>
            </w:r>
          </w:p>
        </w:tc>
      </w:tr>
      <w:tr w:rsidR="00D05E7B" w:rsidRPr="00BE0EDC" w:rsidTr="00D166DA">
        <w:tc>
          <w:tcPr>
            <w:tcW w:w="124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3.5</w:t>
            </w:r>
          </w:p>
        </w:tc>
        <w:tc>
          <w:tcPr>
            <w:tcW w:w="2014" w:type="dxa"/>
            <w:tcBorders>
              <w:bottom w:val="single" w:sz="4" w:space="0" w:color="auto"/>
            </w:tcBorders>
          </w:tcPr>
          <w:p w:rsidR="00D05E7B" w:rsidRPr="00BE0EDC" w:rsidRDefault="00D05E7B">
            <w:pPr>
              <w:pStyle w:val="ConsPlusNormal"/>
              <w:rPr>
                <w:rFonts w:ascii="Arial" w:hAnsi="Arial" w:cs="Arial"/>
                <w:sz w:val="20"/>
              </w:rPr>
            </w:pPr>
            <w:r w:rsidRPr="00BE0EDC">
              <w:rPr>
                <w:rFonts w:ascii="Arial" w:hAnsi="Arial" w:cs="Arial"/>
                <w:sz w:val="20"/>
              </w:rPr>
              <w:t>Удельный вес детей, получивших новогодние подарки, к общей численности детей, имеющих право на получение новогоднего подарка</w:t>
            </w:r>
          </w:p>
        </w:tc>
        <w:tc>
          <w:tcPr>
            <w:tcW w:w="56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Borders>
              <w:bottom w:val="single" w:sz="4" w:space="0" w:color="auto"/>
            </w:tcBorders>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D166DA">
        <w:tc>
          <w:tcPr>
            <w:tcW w:w="1247"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3.6</w:t>
            </w:r>
          </w:p>
        </w:tc>
        <w:tc>
          <w:tcPr>
            <w:tcW w:w="2014" w:type="dxa"/>
            <w:tcBorders>
              <w:bottom w:val="nil"/>
            </w:tcBorders>
          </w:tcPr>
          <w:p w:rsidR="00D05E7B" w:rsidRPr="00BE0EDC" w:rsidRDefault="00D05E7B">
            <w:pPr>
              <w:pStyle w:val="ConsPlusNormal"/>
              <w:rPr>
                <w:rFonts w:ascii="Arial" w:hAnsi="Arial" w:cs="Arial"/>
                <w:sz w:val="20"/>
              </w:rPr>
            </w:pPr>
            <w:r w:rsidRPr="00BE0EDC">
              <w:rPr>
                <w:rFonts w:ascii="Arial" w:hAnsi="Arial" w:cs="Arial"/>
                <w:sz w:val="20"/>
              </w:rPr>
              <w:t xml:space="preserve">Удельный вес граждан из числа работников муниципальных учреждений и государственных учреждений здравоохранения, которым предоставлены путевки на санаторно-курортный отдых (лечение), к их </w:t>
            </w:r>
            <w:r w:rsidRPr="00BE0EDC">
              <w:rPr>
                <w:rFonts w:ascii="Arial" w:hAnsi="Arial" w:cs="Arial"/>
                <w:sz w:val="20"/>
              </w:rPr>
              <w:lastRenderedPageBreak/>
              <w:t>общей численности работников учреждений</w:t>
            </w:r>
          </w:p>
        </w:tc>
        <w:tc>
          <w:tcPr>
            <w:tcW w:w="567"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lastRenderedPageBreak/>
              <w:t>%</w:t>
            </w:r>
          </w:p>
        </w:tc>
        <w:tc>
          <w:tcPr>
            <w:tcW w:w="1243"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9,7</w:t>
            </w:r>
          </w:p>
        </w:tc>
        <w:tc>
          <w:tcPr>
            <w:tcW w:w="1417"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1417" w:type="dxa"/>
            <w:tcBorders>
              <w:bottom w:val="nil"/>
            </w:tcBorders>
          </w:tcPr>
          <w:p w:rsidR="00D05E7B" w:rsidRPr="00BE0EDC" w:rsidRDefault="00D166DA">
            <w:pPr>
              <w:pStyle w:val="ConsPlusNormal"/>
              <w:jc w:val="center"/>
              <w:rPr>
                <w:rFonts w:ascii="Arial" w:hAnsi="Arial" w:cs="Arial"/>
                <w:color w:val="FF0000"/>
                <w:sz w:val="20"/>
              </w:rPr>
            </w:pPr>
            <w:r w:rsidRPr="00BE0EDC">
              <w:rPr>
                <w:rFonts w:ascii="Arial" w:hAnsi="Arial" w:cs="Arial"/>
                <w:color w:val="FF0000"/>
                <w:sz w:val="20"/>
              </w:rPr>
              <w:t>4,6</w:t>
            </w:r>
          </w:p>
        </w:tc>
        <w:tc>
          <w:tcPr>
            <w:tcW w:w="1164"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1134"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854"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8"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8"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c>
          <w:tcPr>
            <w:tcW w:w="709" w:type="dxa"/>
            <w:tcBorders>
              <w:bottom w:val="nil"/>
            </w:tcBorders>
          </w:tcPr>
          <w:p w:rsidR="00D05E7B" w:rsidRPr="00BE0EDC" w:rsidRDefault="00D05E7B">
            <w:pPr>
              <w:pStyle w:val="ConsPlusNormal"/>
              <w:jc w:val="center"/>
              <w:rPr>
                <w:rFonts w:ascii="Arial" w:hAnsi="Arial" w:cs="Arial"/>
                <w:sz w:val="20"/>
              </w:rPr>
            </w:pPr>
            <w:r w:rsidRPr="00BE0EDC">
              <w:rPr>
                <w:rFonts w:ascii="Arial" w:hAnsi="Arial" w:cs="Arial"/>
                <w:sz w:val="20"/>
              </w:rPr>
              <w:t>6,3</w:t>
            </w:r>
          </w:p>
        </w:tc>
      </w:tr>
      <w:tr w:rsidR="00D166DA" w:rsidRPr="00BE0EDC" w:rsidTr="00D166DA">
        <w:tc>
          <w:tcPr>
            <w:tcW w:w="16018" w:type="dxa"/>
            <w:gridSpan w:val="16"/>
            <w:tcBorders>
              <w:top w:val="nil"/>
            </w:tcBorders>
          </w:tcPr>
          <w:p w:rsidR="00D166DA" w:rsidRPr="00BE0EDC" w:rsidRDefault="00D166DA" w:rsidP="00D166DA">
            <w:pPr>
              <w:pStyle w:val="ConsPlusNormal"/>
              <w:rPr>
                <w:rFonts w:ascii="Arial" w:hAnsi="Arial" w:cs="Arial"/>
                <w:color w:val="FF0000"/>
                <w:sz w:val="20"/>
              </w:rPr>
            </w:pP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3.7</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100,0</w:t>
            </w:r>
          </w:p>
        </w:tc>
      </w:tr>
      <w:tr w:rsidR="00D05E7B" w:rsidRPr="00BE0EDC" w:rsidTr="005B7745">
        <w:tc>
          <w:tcPr>
            <w:tcW w:w="1247" w:type="dxa"/>
          </w:tcPr>
          <w:p w:rsidR="00D05E7B" w:rsidRPr="00BE0EDC" w:rsidRDefault="00D05E7B">
            <w:pPr>
              <w:pStyle w:val="ConsPlusNormal"/>
              <w:jc w:val="center"/>
              <w:rPr>
                <w:rFonts w:ascii="Arial" w:hAnsi="Arial" w:cs="Arial"/>
                <w:sz w:val="20"/>
              </w:rPr>
            </w:pPr>
            <w:r w:rsidRPr="00BE0EDC">
              <w:rPr>
                <w:rFonts w:ascii="Arial" w:hAnsi="Arial" w:cs="Arial"/>
                <w:sz w:val="20"/>
              </w:rPr>
              <w:t>3.8</w:t>
            </w:r>
          </w:p>
        </w:tc>
        <w:tc>
          <w:tcPr>
            <w:tcW w:w="2014" w:type="dxa"/>
          </w:tcPr>
          <w:p w:rsidR="00D05E7B" w:rsidRPr="00BE0EDC" w:rsidRDefault="00D05E7B">
            <w:pPr>
              <w:pStyle w:val="ConsPlusNormal"/>
              <w:rPr>
                <w:rFonts w:ascii="Arial" w:hAnsi="Arial" w:cs="Arial"/>
                <w:sz w:val="20"/>
              </w:rPr>
            </w:pPr>
            <w:r w:rsidRPr="00BE0EDC">
              <w:rPr>
                <w:rFonts w:ascii="Arial" w:hAnsi="Arial" w:cs="Arial"/>
                <w:sz w:val="20"/>
              </w:rPr>
              <w:t>Удельный вес граждан из числа работников бюджетной сферы, увеличивших пенсионные накопления, к общей численности работников бюджетной сферы</w:t>
            </w:r>
          </w:p>
        </w:tc>
        <w:tc>
          <w:tcPr>
            <w:tcW w:w="567" w:type="dxa"/>
          </w:tcPr>
          <w:p w:rsidR="00D05E7B" w:rsidRPr="00BE0EDC" w:rsidRDefault="00D05E7B">
            <w:pPr>
              <w:pStyle w:val="ConsPlusNormal"/>
              <w:jc w:val="center"/>
              <w:rPr>
                <w:rFonts w:ascii="Arial" w:hAnsi="Arial" w:cs="Arial"/>
                <w:sz w:val="20"/>
              </w:rPr>
            </w:pPr>
            <w:r w:rsidRPr="00BE0EDC">
              <w:rPr>
                <w:rFonts w:ascii="Arial" w:hAnsi="Arial" w:cs="Arial"/>
                <w:sz w:val="20"/>
              </w:rPr>
              <w:t>%</w:t>
            </w:r>
          </w:p>
        </w:tc>
        <w:tc>
          <w:tcPr>
            <w:tcW w:w="1243" w:type="dxa"/>
          </w:tcPr>
          <w:p w:rsidR="00D05E7B" w:rsidRPr="00BE0EDC" w:rsidRDefault="00D05E7B">
            <w:pPr>
              <w:pStyle w:val="ConsPlusNormal"/>
              <w:jc w:val="center"/>
              <w:rPr>
                <w:rFonts w:ascii="Arial" w:hAnsi="Arial" w:cs="Arial"/>
                <w:sz w:val="20"/>
              </w:rPr>
            </w:pPr>
            <w:r w:rsidRPr="00BE0EDC">
              <w:rPr>
                <w:rFonts w:ascii="Arial" w:hAnsi="Arial" w:cs="Arial"/>
                <w:sz w:val="20"/>
              </w:rPr>
              <w:t>3,5</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3,8</w:t>
            </w:r>
          </w:p>
        </w:tc>
        <w:tc>
          <w:tcPr>
            <w:tcW w:w="1417" w:type="dxa"/>
          </w:tcPr>
          <w:p w:rsidR="00D05E7B" w:rsidRPr="00BE0EDC" w:rsidRDefault="00D05E7B">
            <w:pPr>
              <w:pStyle w:val="ConsPlusNormal"/>
              <w:jc w:val="center"/>
              <w:rPr>
                <w:rFonts w:ascii="Arial" w:hAnsi="Arial" w:cs="Arial"/>
                <w:sz w:val="20"/>
              </w:rPr>
            </w:pPr>
            <w:r w:rsidRPr="00BE0EDC">
              <w:rPr>
                <w:rFonts w:ascii="Arial" w:hAnsi="Arial" w:cs="Arial"/>
                <w:sz w:val="20"/>
              </w:rPr>
              <w:t>2,7</w:t>
            </w:r>
          </w:p>
        </w:tc>
        <w:tc>
          <w:tcPr>
            <w:tcW w:w="1164" w:type="dxa"/>
          </w:tcPr>
          <w:p w:rsidR="00D05E7B" w:rsidRPr="00BE0EDC" w:rsidRDefault="00D05E7B">
            <w:pPr>
              <w:pStyle w:val="ConsPlusNormal"/>
              <w:jc w:val="center"/>
              <w:rPr>
                <w:rFonts w:ascii="Arial" w:hAnsi="Arial" w:cs="Arial"/>
                <w:sz w:val="20"/>
              </w:rPr>
            </w:pPr>
            <w:r w:rsidRPr="00BE0EDC">
              <w:rPr>
                <w:rFonts w:ascii="Arial" w:hAnsi="Arial" w:cs="Arial"/>
                <w:sz w:val="20"/>
              </w:rPr>
              <w:t>2,7</w:t>
            </w:r>
          </w:p>
        </w:tc>
        <w:tc>
          <w:tcPr>
            <w:tcW w:w="1134"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854"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8"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c>
          <w:tcPr>
            <w:tcW w:w="709" w:type="dxa"/>
          </w:tcPr>
          <w:p w:rsidR="00D05E7B" w:rsidRPr="00BE0EDC" w:rsidRDefault="00D05E7B">
            <w:pPr>
              <w:pStyle w:val="ConsPlusNormal"/>
              <w:jc w:val="center"/>
              <w:rPr>
                <w:rFonts w:ascii="Arial" w:hAnsi="Arial" w:cs="Arial"/>
                <w:sz w:val="20"/>
              </w:rPr>
            </w:pPr>
            <w:r w:rsidRPr="00BE0EDC">
              <w:rPr>
                <w:rFonts w:ascii="Arial" w:hAnsi="Arial" w:cs="Arial"/>
                <w:sz w:val="20"/>
              </w:rPr>
              <w:t>0,0</w:t>
            </w:r>
          </w:p>
        </w:tc>
      </w:tr>
    </w:tbl>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Default="00D05E7B">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Pr="00BE0EDC" w:rsidRDefault="00E44573">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2</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1</w:t>
      </w:r>
      <w:r w:rsidR="009E438C" w:rsidRPr="00DA266F">
        <w:rPr>
          <w:rFonts w:ascii="Arial" w:hAnsi="Arial" w:cs="Arial"/>
          <w:sz w:val="24"/>
          <w:szCs w:val="24"/>
        </w:rPr>
        <w:t xml:space="preserve"> </w:t>
      </w:r>
      <w:r w:rsidRPr="00DA266F">
        <w:rPr>
          <w:rFonts w:ascii="Arial" w:hAnsi="Arial" w:cs="Arial"/>
          <w:sz w:val="24"/>
          <w:szCs w:val="24"/>
        </w:rPr>
        <w:t>"Повышение качества и</w:t>
      </w:r>
      <w:r w:rsidR="009E438C" w:rsidRPr="00DA266F">
        <w:rPr>
          <w:rFonts w:ascii="Arial" w:hAnsi="Arial" w:cs="Arial"/>
          <w:sz w:val="24"/>
          <w:szCs w:val="24"/>
        </w:rPr>
        <w:t xml:space="preserve"> </w:t>
      </w:r>
      <w:r w:rsidRPr="00DA266F">
        <w:rPr>
          <w:rFonts w:ascii="Arial" w:hAnsi="Arial" w:cs="Arial"/>
          <w:sz w:val="24"/>
          <w:szCs w:val="24"/>
        </w:rPr>
        <w:t>доступности социальных услуг</w:t>
      </w:r>
      <w:r w:rsidR="00DA266F">
        <w:rPr>
          <w:rFonts w:ascii="Arial" w:hAnsi="Arial" w:cs="Arial"/>
          <w:sz w:val="24"/>
          <w:szCs w:val="24"/>
        </w:rPr>
        <w:t xml:space="preserve"> </w:t>
      </w:r>
      <w:r w:rsidRPr="00DA266F">
        <w:rPr>
          <w:rFonts w:ascii="Arial" w:hAnsi="Arial" w:cs="Arial"/>
          <w:sz w:val="24"/>
          <w:szCs w:val="24"/>
        </w:rPr>
        <w:t>населению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реализуемой в рамках</w:t>
      </w:r>
      <w:r w:rsidR="009E438C" w:rsidRPr="00DA266F">
        <w:rPr>
          <w:rFonts w:ascii="Arial" w:hAnsi="Arial" w:cs="Arial"/>
          <w:sz w:val="24"/>
          <w:szCs w:val="24"/>
        </w:rPr>
        <w:t xml:space="preserve"> </w:t>
      </w:r>
      <w:r w:rsidRPr="00DA266F">
        <w:rPr>
          <w:rFonts w:ascii="Arial" w:hAnsi="Arial" w:cs="Arial"/>
          <w:sz w:val="24"/>
          <w:szCs w:val="24"/>
        </w:rPr>
        <w:t>муниципальной Программы</w:t>
      </w:r>
      <w:r w:rsidR="009E438C" w:rsidRPr="00DA266F">
        <w:rPr>
          <w:rFonts w:ascii="Arial" w:hAnsi="Arial" w:cs="Arial"/>
          <w:sz w:val="24"/>
          <w:szCs w:val="24"/>
        </w:rPr>
        <w:t xml:space="preserve"> </w:t>
      </w:r>
      <w:r w:rsidRPr="00DA266F">
        <w:rPr>
          <w:rFonts w:ascii="Arial" w:hAnsi="Arial" w:cs="Arial"/>
          <w:sz w:val="24"/>
          <w:szCs w:val="24"/>
        </w:rPr>
        <w:t>"Социальная поддержка</w:t>
      </w:r>
      <w:r w:rsidR="009E438C" w:rsidRPr="00DA266F">
        <w:rPr>
          <w:rFonts w:ascii="Arial" w:hAnsi="Arial" w:cs="Arial"/>
          <w:sz w:val="24"/>
          <w:szCs w:val="24"/>
        </w:rPr>
        <w:t xml:space="preserve"> </w:t>
      </w:r>
      <w:r w:rsidRPr="00DA266F">
        <w:rPr>
          <w:rFonts w:ascii="Arial" w:hAnsi="Arial" w:cs="Arial"/>
          <w:sz w:val="24"/>
          <w:szCs w:val="24"/>
        </w:rPr>
        <w:t>жителей муниципального</w:t>
      </w:r>
      <w:r w:rsidR="009E438C"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9E438C" w:rsidRPr="00DA266F">
        <w:rPr>
          <w:rFonts w:ascii="Arial" w:hAnsi="Arial" w:cs="Arial"/>
          <w:sz w:val="24"/>
          <w:szCs w:val="24"/>
        </w:rPr>
        <w:t xml:space="preserve"> </w:t>
      </w:r>
      <w:r w:rsidRPr="00DA266F">
        <w:rPr>
          <w:rFonts w:ascii="Arial" w:hAnsi="Arial" w:cs="Arial"/>
          <w:sz w:val="24"/>
          <w:szCs w:val="24"/>
        </w:rPr>
        <w:t>на 2016 - 2018 годы,</w:t>
      </w:r>
      <w:r w:rsidR="00DA266F">
        <w:rPr>
          <w:rFonts w:ascii="Arial" w:hAnsi="Arial" w:cs="Arial"/>
          <w:sz w:val="24"/>
          <w:szCs w:val="24"/>
        </w:rPr>
        <w:t xml:space="preserve"> </w:t>
      </w:r>
      <w:r w:rsidRPr="00DA266F">
        <w:rPr>
          <w:rFonts w:ascii="Arial" w:hAnsi="Arial" w:cs="Arial"/>
          <w:sz w:val="24"/>
          <w:szCs w:val="24"/>
        </w:rPr>
        <w:t>утвержденной Постановлением</w:t>
      </w:r>
      <w:r w:rsidR="009E438C"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rsidP="00DA266F">
      <w:pPr>
        <w:pStyle w:val="ConsPlusNormal"/>
        <w:ind w:left="8505"/>
        <w:jc w:val="both"/>
        <w:rPr>
          <w:rFonts w:ascii="Arial" w:hAnsi="Arial" w:cs="Arial"/>
          <w:sz w:val="24"/>
          <w:szCs w:val="24"/>
        </w:rPr>
      </w:pPr>
    </w:p>
    <w:p w:rsidR="00D05E7B" w:rsidRDefault="00D05E7B" w:rsidP="00DA266F">
      <w:pPr>
        <w:pStyle w:val="ConsPlusTitle"/>
        <w:jc w:val="center"/>
        <w:rPr>
          <w:rFonts w:ascii="Arial" w:hAnsi="Arial" w:cs="Arial"/>
          <w:sz w:val="24"/>
          <w:szCs w:val="24"/>
        </w:rPr>
      </w:pPr>
      <w:bookmarkStart w:id="11" w:name="P1947"/>
      <w:bookmarkEnd w:id="11"/>
      <w:r w:rsidRPr="00DA266F">
        <w:rPr>
          <w:rFonts w:ascii="Arial" w:hAnsi="Arial" w:cs="Arial"/>
          <w:sz w:val="24"/>
          <w:szCs w:val="24"/>
        </w:rPr>
        <w:t>ПЕРЕЧЕНЬ</w:t>
      </w:r>
      <w:r w:rsidR="009E438C" w:rsidRPr="00DA266F">
        <w:rPr>
          <w:rFonts w:ascii="Arial" w:hAnsi="Arial" w:cs="Arial"/>
          <w:sz w:val="24"/>
          <w:szCs w:val="24"/>
        </w:rPr>
        <w:t xml:space="preserve"> </w:t>
      </w:r>
      <w:r w:rsidRPr="00DA266F">
        <w:rPr>
          <w:rFonts w:ascii="Arial" w:hAnsi="Arial" w:cs="Arial"/>
          <w:sz w:val="24"/>
          <w:szCs w:val="24"/>
        </w:rPr>
        <w:t>МЕРОПРИЯТИЙ ПОДПРОГРАММЫ 1 "ПОВЫШЕНИЕ КАЧЕСТВА И ДОСТУПНОСТИ</w:t>
      </w:r>
      <w:r w:rsidR="009E438C" w:rsidRPr="00DA266F">
        <w:rPr>
          <w:rFonts w:ascii="Arial" w:hAnsi="Arial" w:cs="Arial"/>
          <w:sz w:val="24"/>
          <w:szCs w:val="24"/>
        </w:rPr>
        <w:t xml:space="preserve"> </w:t>
      </w:r>
      <w:r w:rsidR="00E44573">
        <w:rPr>
          <w:rFonts w:ascii="Arial" w:hAnsi="Arial" w:cs="Arial"/>
          <w:sz w:val="24"/>
          <w:szCs w:val="24"/>
        </w:rPr>
        <w:t>СОЦИАЛЬНЫХ УСЛУГ НАСЕЛЕНИЮ</w:t>
      </w:r>
      <w:r w:rsidR="00DA266F">
        <w:rPr>
          <w:rFonts w:ascii="Arial" w:hAnsi="Arial" w:cs="Arial"/>
          <w:sz w:val="24"/>
          <w:szCs w:val="24"/>
        </w:rPr>
        <w:t xml:space="preserve"> </w:t>
      </w:r>
      <w:r w:rsidRPr="00DA266F">
        <w:rPr>
          <w:rFonts w:ascii="Arial" w:hAnsi="Arial" w:cs="Arial"/>
          <w:sz w:val="24"/>
          <w:szCs w:val="24"/>
        </w:rPr>
        <w:t>МУНИЦИПАЛЬНОГО ОБРАЗОВАНИЯ ГОРОД</w:t>
      </w:r>
      <w:r w:rsidR="009E438C" w:rsidRPr="00DA266F">
        <w:rPr>
          <w:rFonts w:ascii="Arial" w:hAnsi="Arial" w:cs="Arial"/>
          <w:sz w:val="24"/>
          <w:szCs w:val="24"/>
        </w:rPr>
        <w:t xml:space="preserve"> </w:t>
      </w:r>
      <w:r w:rsidRPr="00DA266F">
        <w:rPr>
          <w:rFonts w:ascii="Arial" w:hAnsi="Arial" w:cs="Arial"/>
          <w:sz w:val="24"/>
          <w:szCs w:val="24"/>
        </w:rPr>
        <w:t>НОРИЛЬСК"</w:t>
      </w:r>
    </w:p>
    <w:p w:rsidR="00E44573" w:rsidRPr="00DA266F" w:rsidRDefault="00E44573" w:rsidP="00DA266F">
      <w:pPr>
        <w:pStyle w:val="ConsPlusTitle"/>
        <w:jc w:val="center"/>
        <w:rPr>
          <w:rFonts w:ascii="Arial" w:hAnsi="Arial" w:cs="Arial"/>
          <w:sz w:val="24"/>
          <w:szCs w:val="24"/>
        </w:rPr>
      </w:pPr>
    </w:p>
    <w:p w:rsidR="005532CC" w:rsidRPr="00E44573" w:rsidRDefault="005532CC" w:rsidP="00DA266F">
      <w:pPr>
        <w:autoSpaceDE w:val="0"/>
        <w:autoSpaceDN w:val="0"/>
        <w:adjustRightInd w:val="0"/>
        <w:spacing w:after="0" w:line="240" w:lineRule="auto"/>
        <w:jc w:val="center"/>
        <w:rPr>
          <w:rFonts w:ascii="Arial" w:hAnsi="Arial" w:cs="Arial"/>
          <w:color w:val="000000" w:themeColor="text1"/>
          <w:sz w:val="24"/>
          <w:szCs w:val="24"/>
        </w:rPr>
      </w:pPr>
      <w:r w:rsidRPr="00DA266F">
        <w:rPr>
          <w:rFonts w:ascii="Arial" w:hAnsi="Arial" w:cs="Arial"/>
          <w:color w:val="FF0000"/>
          <w:sz w:val="24"/>
          <w:szCs w:val="24"/>
        </w:rPr>
        <w:t>(</w:t>
      </w:r>
      <w:r w:rsidRPr="00E44573">
        <w:rPr>
          <w:rFonts w:ascii="Arial" w:hAnsi="Arial" w:cs="Arial"/>
          <w:color w:val="000000" w:themeColor="text1"/>
          <w:sz w:val="24"/>
          <w:szCs w:val="24"/>
        </w:rPr>
        <w:t xml:space="preserve">в ред. </w:t>
      </w:r>
      <w:hyperlink r:id="rId42" w:history="1">
        <w:r w:rsidR="008806D3"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18470D"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w:t>
      </w:r>
      <w:r w:rsidR="008806D3"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293</w:t>
      </w:r>
      <w:r w:rsidR="0018470D" w:rsidRPr="00E44573">
        <w:rPr>
          <w:rFonts w:ascii="Arial" w:hAnsi="Arial" w:cs="Arial"/>
          <w:color w:val="000000" w:themeColor="text1"/>
          <w:sz w:val="24"/>
          <w:szCs w:val="24"/>
        </w:rPr>
        <w:t xml:space="preserve">, от </w:t>
      </w:r>
      <w:r w:rsidR="008806D3" w:rsidRPr="00E44573">
        <w:rPr>
          <w:rFonts w:ascii="Arial" w:hAnsi="Arial" w:cs="Arial"/>
          <w:color w:val="000000" w:themeColor="text1"/>
          <w:sz w:val="24"/>
          <w:szCs w:val="24"/>
        </w:rPr>
        <w:t>27.12.2016</w:t>
      </w:r>
      <w:r w:rsidR="0018470D" w:rsidRPr="00E44573">
        <w:rPr>
          <w:rFonts w:ascii="Arial" w:hAnsi="Arial" w:cs="Arial"/>
          <w:color w:val="000000" w:themeColor="text1"/>
          <w:sz w:val="24"/>
          <w:szCs w:val="24"/>
        </w:rPr>
        <w:t xml:space="preserve"> №</w:t>
      </w:r>
      <w:r w:rsidR="008806D3" w:rsidRPr="00E44573">
        <w:rPr>
          <w:rFonts w:ascii="Arial" w:hAnsi="Arial" w:cs="Arial"/>
          <w:color w:val="000000" w:themeColor="text1"/>
          <w:sz w:val="24"/>
          <w:szCs w:val="24"/>
        </w:rPr>
        <w:t xml:space="preserve"> 644</w:t>
      </w:r>
      <w:r w:rsidRPr="00E44573">
        <w:rPr>
          <w:rFonts w:ascii="Arial" w:hAnsi="Arial" w:cs="Arial"/>
          <w:color w:val="000000" w:themeColor="text1"/>
          <w:sz w:val="24"/>
          <w:szCs w:val="24"/>
        </w:rPr>
        <w:t>)</w:t>
      </w:r>
    </w:p>
    <w:p w:rsidR="00D05E7B" w:rsidRPr="00BE0EDC" w:rsidRDefault="00D05E7B" w:rsidP="00DA266F">
      <w:pPr>
        <w:pStyle w:val="ConsPlusNormal"/>
        <w:jc w:val="both"/>
        <w:rPr>
          <w:rFonts w:ascii="Arial" w:hAnsi="Arial" w:cs="Arial"/>
        </w:rPr>
      </w:pPr>
    </w:p>
    <w:tbl>
      <w:tblPr>
        <w:tblW w:w="16328"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0"/>
        <w:gridCol w:w="794"/>
        <w:gridCol w:w="794"/>
        <w:gridCol w:w="680"/>
        <w:gridCol w:w="1587"/>
        <w:gridCol w:w="567"/>
        <w:gridCol w:w="1417"/>
        <w:gridCol w:w="1417"/>
        <w:gridCol w:w="1417"/>
        <w:gridCol w:w="1134"/>
        <w:gridCol w:w="2551"/>
      </w:tblGrid>
      <w:tr w:rsidR="00D05E7B" w:rsidRPr="00BE0EDC" w:rsidTr="008806D3">
        <w:tc>
          <w:tcPr>
            <w:tcW w:w="3970"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3628" w:type="dxa"/>
            <w:gridSpan w:val="4"/>
            <w:vMerge w:val="restart"/>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Расходы</w:t>
            </w:r>
          </w:p>
        </w:tc>
        <w:tc>
          <w:tcPr>
            <w:tcW w:w="2551" w:type="dxa"/>
            <w:vMerge w:val="restart"/>
          </w:tcPr>
          <w:p w:rsidR="00D05E7B" w:rsidRPr="00BE0EDC" w:rsidRDefault="00D05E7B">
            <w:pPr>
              <w:pStyle w:val="ConsPlusNormal"/>
              <w:jc w:val="center"/>
              <w:rPr>
                <w:rFonts w:ascii="Arial" w:hAnsi="Arial" w:cs="Arial"/>
              </w:rPr>
            </w:pPr>
            <w:r w:rsidRPr="00BE0EDC">
              <w:rPr>
                <w:rFonts w:ascii="Arial" w:hAnsi="Arial" w:cs="Arial"/>
              </w:rPr>
              <w:t>Ожидаемый результат от реализации подпрограммного мероприятия (в натуральном выражении), количество получателей</w:t>
            </w:r>
          </w:p>
        </w:tc>
      </w:tr>
      <w:tr w:rsidR="00D05E7B" w:rsidRPr="00BE0EDC" w:rsidTr="008806D3">
        <w:tc>
          <w:tcPr>
            <w:tcW w:w="3970"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3628" w:type="dxa"/>
            <w:gridSpan w:val="4"/>
            <w:vMerge/>
          </w:tcPr>
          <w:p w:rsidR="00D05E7B" w:rsidRPr="00BE0EDC" w:rsidRDefault="00D05E7B">
            <w:pPr>
              <w:rPr>
                <w:rFonts w:ascii="Arial" w:hAnsi="Arial" w:cs="Arial"/>
              </w:rPr>
            </w:pP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(тыс. руб.), годы</w:t>
            </w:r>
          </w:p>
        </w:tc>
        <w:tc>
          <w:tcPr>
            <w:tcW w:w="2551" w:type="dxa"/>
            <w:vMerge/>
          </w:tcPr>
          <w:p w:rsidR="00D05E7B" w:rsidRPr="00BE0EDC" w:rsidRDefault="00D05E7B">
            <w:pPr>
              <w:rPr>
                <w:rFonts w:ascii="Arial" w:hAnsi="Arial" w:cs="Arial"/>
              </w:rPr>
            </w:pPr>
          </w:p>
        </w:tc>
      </w:tr>
      <w:tr w:rsidR="00D05E7B" w:rsidRPr="00BE0EDC" w:rsidTr="008806D3">
        <w:tc>
          <w:tcPr>
            <w:tcW w:w="3970"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680" w:type="dxa"/>
            <w:vMerge w:val="restart"/>
          </w:tcPr>
          <w:p w:rsidR="00D05E7B" w:rsidRPr="00BE0EDC" w:rsidRDefault="00D05E7B">
            <w:pPr>
              <w:pStyle w:val="ConsPlusNormal"/>
              <w:jc w:val="center"/>
              <w:rPr>
                <w:rFonts w:ascii="Arial" w:hAnsi="Arial" w:cs="Arial"/>
              </w:rPr>
            </w:pPr>
            <w:proofErr w:type="spellStart"/>
            <w:r w:rsidRPr="00BE0EDC">
              <w:rPr>
                <w:rFonts w:ascii="Arial" w:hAnsi="Arial" w:cs="Arial"/>
              </w:rPr>
              <w:t>РзПр</w:t>
            </w:r>
            <w:proofErr w:type="spellEnd"/>
          </w:p>
        </w:tc>
        <w:tc>
          <w:tcPr>
            <w:tcW w:w="1587" w:type="dxa"/>
            <w:vMerge w:val="restart"/>
          </w:tcPr>
          <w:p w:rsidR="00D05E7B" w:rsidRPr="00BE0EDC" w:rsidRDefault="00D05E7B">
            <w:pPr>
              <w:pStyle w:val="ConsPlusNormal"/>
              <w:jc w:val="center"/>
              <w:rPr>
                <w:rFonts w:ascii="Arial" w:hAnsi="Arial" w:cs="Arial"/>
              </w:rPr>
            </w:pPr>
            <w:r w:rsidRPr="00BE0EDC">
              <w:rPr>
                <w:rFonts w:ascii="Arial" w:hAnsi="Arial" w:cs="Arial"/>
              </w:rPr>
              <w:t>ЦСР</w:t>
            </w:r>
          </w:p>
        </w:tc>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ВР</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rsidP="008806D3">
            <w:pPr>
              <w:pStyle w:val="ConsPlusNormal"/>
              <w:ind w:left="-57" w:right="-57"/>
              <w:jc w:val="center"/>
              <w:rPr>
                <w:rFonts w:ascii="Arial" w:hAnsi="Arial" w:cs="Arial"/>
              </w:rPr>
            </w:pPr>
            <w:r w:rsidRPr="00BE0EDC">
              <w:rPr>
                <w:rFonts w:ascii="Arial" w:hAnsi="Arial" w:cs="Arial"/>
              </w:rPr>
              <w:t>второй год планового периода</w:t>
            </w:r>
          </w:p>
        </w:tc>
        <w:tc>
          <w:tcPr>
            <w:tcW w:w="1134" w:type="dxa"/>
            <w:vMerge w:val="restart"/>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c>
          <w:tcPr>
            <w:tcW w:w="2551" w:type="dxa"/>
            <w:vMerge/>
          </w:tcPr>
          <w:p w:rsidR="00D05E7B" w:rsidRPr="00BE0EDC" w:rsidRDefault="00D05E7B">
            <w:pPr>
              <w:rPr>
                <w:rFonts w:ascii="Arial" w:hAnsi="Arial" w:cs="Arial"/>
              </w:rPr>
            </w:pPr>
          </w:p>
        </w:tc>
      </w:tr>
      <w:tr w:rsidR="00D05E7B" w:rsidRPr="00BE0EDC" w:rsidTr="008806D3">
        <w:tc>
          <w:tcPr>
            <w:tcW w:w="3970"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87"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134" w:type="dxa"/>
            <w:vMerge/>
          </w:tcPr>
          <w:p w:rsidR="00D05E7B" w:rsidRPr="00BE0EDC" w:rsidRDefault="00D05E7B">
            <w:pPr>
              <w:rPr>
                <w:rFonts w:ascii="Arial" w:hAnsi="Arial" w:cs="Arial"/>
              </w:rPr>
            </w:pPr>
          </w:p>
        </w:tc>
        <w:tc>
          <w:tcPr>
            <w:tcW w:w="2551" w:type="dxa"/>
            <w:vMerge/>
          </w:tcPr>
          <w:p w:rsidR="00D05E7B" w:rsidRPr="00BE0EDC" w:rsidRDefault="00D05E7B">
            <w:pPr>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Цель подпрограммы: Повышение уровня, качества и безопасности социального обслуживания населения муниципального образования город Норильск</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Задача 1. Обеспечение доступности и качества услуг социального обслуживания, оказываемых в соответствии с муниципальным заданием</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Количество обслуженных граждан:</w:t>
            </w:r>
          </w:p>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 xml:space="preserve">МБУ «КЦСОН» – 3 000 человек, </w:t>
            </w:r>
          </w:p>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 xml:space="preserve">МБУ РЦ «Виктория» - </w:t>
            </w:r>
            <w:r w:rsidRPr="00BE0EDC">
              <w:rPr>
                <w:rFonts w:ascii="Arial" w:hAnsi="Arial" w:cs="Arial"/>
              </w:rPr>
              <w:lastRenderedPageBreak/>
              <w:t xml:space="preserve">501 человек, </w:t>
            </w:r>
          </w:p>
          <w:p w:rsidR="006A57D0" w:rsidRPr="00BE0EDC" w:rsidRDefault="006A57D0" w:rsidP="0018470D">
            <w:pPr>
              <w:widowControl w:val="0"/>
              <w:autoSpaceDE w:val="0"/>
              <w:autoSpaceDN w:val="0"/>
              <w:spacing w:after="0" w:line="240" w:lineRule="auto"/>
              <w:rPr>
                <w:rFonts w:ascii="Arial" w:hAnsi="Arial" w:cs="Arial"/>
              </w:rPr>
            </w:pPr>
            <w:r w:rsidRPr="00BE0EDC">
              <w:rPr>
                <w:rFonts w:ascii="Arial" w:hAnsi="Arial" w:cs="Arial"/>
              </w:rPr>
              <w:t>МБУ Центр семьи "Норильский" – 2 700 человек</w:t>
            </w: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lastRenderedPageBreak/>
              <w:t>1.1. 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794" w:type="dxa"/>
          </w:tcPr>
          <w:p w:rsidR="006A57D0" w:rsidRPr="00BE0EDC" w:rsidRDefault="006A57D0">
            <w:pPr>
              <w:pStyle w:val="ConsPlusNormal"/>
              <w:jc w:val="right"/>
              <w:rPr>
                <w:rFonts w:ascii="Arial" w:hAnsi="Arial" w:cs="Arial"/>
              </w:rPr>
            </w:pPr>
            <w:r w:rsidRPr="00BE0EDC">
              <w:rPr>
                <w:rFonts w:ascii="Arial" w:hAnsi="Arial" w:cs="Arial"/>
              </w:rPr>
              <w:t>145</w:t>
            </w:r>
          </w:p>
        </w:tc>
        <w:tc>
          <w:tcPr>
            <w:tcW w:w="680" w:type="dxa"/>
          </w:tcPr>
          <w:p w:rsidR="006A57D0" w:rsidRPr="00BE0EDC" w:rsidRDefault="006A57D0">
            <w:pPr>
              <w:pStyle w:val="ConsPlusNormal"/>
              <w:jc w:val="right"/>
              <w:rPr>
                <w:rFonts w:ascii="Arial" w:hAnsi="Arial" w:cs="Arial"/>
              </w:rPr>
            </w:pPr>
            <w:r w:rsidRPr="00BE0EDC">
              <w:rPr>
                <w:rFonts w:ascii="Arial" w:hAnsi="Arial" w:cs="Arial"/>
              </w:rPr>
              <w:t>1002</w:t>
            </w:r>
          </w:p>
        </w:tc>
        <w:tc>
          <w:tcPr>
            <w:tcW w:w="1587" w:type="dxa"/>
          </w:tcPr>
          <w:p w:rsidR="006A57D0" w:rsidRPr="00BE0EDC" w:rsidRDefault="006A57D0">
            <w:pPr>
              <w:pStyle w:val="ConsPlusNormal"/>
              <w:jc w:val="center"/>
              <w:rPr>
                <w:rFonts w:ascii="Arial" w:hAnsi="Arial" w:cs="Arial"/>
              </w:rPr>
            </w:pPr>
            <w:r w:rsidRPr="00BE0EDC">
              <w:rPr>
                <w:rFonts w:ascii="Arial" w:hAnsi="Arial" w:cs="Arial"/>
              </w:rPr>
              <w:t>03.6.00.01510</w:t>
            </w: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В том числе</w:t>
            </w:r>
          </w:p>
        </w:tc>
        <w:tc>
          <w:tcPr>
            <w:tcW w:w="794" w:type="dxa"/>
          </w:tcPr>
          <w:p w:rsidR="006A57D0" w:rsidRPr="00BE0EDC" w:rsidRDefault="006A57D0">
            <w:pPr>
              <w:pStyle w:val="ConsPlusNormal"/>
              <w:rPr>
                <w:rFonts w:ascii="Arial" w:hAnsi="Arial" w:cs="Arial"/>
              </w:rPr>
            </w:pPr>
          </w:p>
        </w:tc>
        <w:tc>
          <w:tcPr>
            <w:tcW w:w="794" w:type="dxa"/>
          </w:tcPr>
          <w:p w:rsidR="006A57D0" w:rsidRPr="00BE0EDC" w:rsidRDefault="006A57D0">
            <w:pPr>
              <w:pStyle w:val="ConsPlusNormal"/>
              <w:rPr>
                <w:rFonts w:ascii="Arial" w:hAnsi="Arial" w:cs="Arial"/>
              </w:rPr>
            </w:pP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rPr>
                <w:rFonts w:ascii="Arial" w:hAnsi="Arial" w:cs="Arial"/>
              </w:rPr>
            </w:pPr>
          </w:p>
        </w:tc>
        <w:tc>
          <w:tcPr>
            <w:tcW w:w="1417" w:type="dxa"/>
          </w:tcPr>
          <w:p w:rsidR="006A57D0" w:rsidRPr="00BE0EDC" w:rsidRDefault="006A57D0" w:rsidP="0018470D">
            <w:pPr>
              <w:widowControl w:val="0"/>
              <w:autoSpaceDE w:val="0"/>
              <w:autoSpaceDN w:val="0"/>
              <w:spacing w:after="0" w:line="240" w:lineRule="auto"/>
              <w:rPr>
                <w:rFonts w:ascii="Arial" w:hAnsi="Arial" w:cs="Arial"/>
              </w:rPr>
            </w:pPr>
          </w:p>
        </w:tc>
        <w:tc>
          <w:tcPr>
            <w:tcW w:w="1417" w:type="dxa"/>
          </w:tcPr>
          <w:p w:rsidR="006A57D0" w:rsidRPr="00BE0EDC" w:rsidRDefault="006A57D0" w:rsidP="0018470D">
            <w:pPr>
              <w:widowControl w:val="0"/>
              <w:autoSpaceDE w:val="0"/>
              <w:autoSpaceDN w:val="0"/>
              <w:spacing w:after="0" w:line="240" w:lineRule="auto"/>
              <w:rPr>
                <w:rFonts w:ascii="Arial" w:hAnsi="Arial" w:cs="Arial"/>
              </w:rPr>
            </w:pPr>
          </w:p>
        </w:tc>
        <w:tc>
          <w:tcPr>
            <w:tcW w:w="1134" w:type="dxa"/>
          </w:tcPr>
          <w:p w:rsidR="006A57D0" w:rsidRPr="00BE0EDC" w:rsidRDefault="006A57D0" w:rsidP="0018470D">
            <w:pPr>
              <w:widowControl w:val="0"/>
              <w:autoSpaceDE w:val="0"/>
              <w:autoSpaceDN w:val="0"/>
              <w:spacing w:after="0" w:line="240" w:lineRule="auto"/>
              <w:rPr>
                <w:rFonts w:ascii="Arial" w:hAnsi="Arial" w:cs="Arial"/>
              </w:rPr>
            </w:pP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r w:rsidR="006A57D0" w:rsidRPr="00BE0EDC" w:rsidTr="008806D3">
        <w:tc>
          <w:tcPr>
            <w:tcW w:w="3970"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Управление социальной политики Администрации города Норильска</w:t>
            </w:r>
          </w:p>
        </w:tc>
        <w:tc>
          <w:tcPr>
            <w:tcW w:w="794" w:type="dxa"/>
          </w:tcPr>
          <w:p w:rsidR="006A57D0" w:rsidRPr="00BE0EDC" w:rsidRDefault="006A57D0">
            <w:pPr>
              <w:pStyle w:val="ConsPlusNormal"/>
              <w:rPr>
                <w:rFonts w:ascii="Arial" w:hAnsi="Arial" w:cs="Arial"/>
              </w:rPr>
            </w:pPr>
          </w:p>
        </w:tc>
        <w:tc>
          <w:tcPr>
            <w:tcW w:w="794" w:type="dxa"/>
          </w:tcPr>
          <w:p w:rsidR="006A57D0" w:rsidRPr="00BE0EDC" w:rsidRDefault="006A57D0">
            <w:pPr>
              <w:pStyle w:val="ConsPlusNormal"/>
              <w:rPr>
                <w:rFonts w:ascii="Arial" w:hAnsi="Arial" w:cs="Arial"/>
              </w:rPr>
            </w:pPr>
          </w:p>
        </w:tc>
        <w:tc>
          <w:tcPr>
            <w:tcW w:w="680" w:type="dxa"/>
          </w:tcPr>
          <w:p w:rsidR="006A57D0" w:rsidRPr="00BE0EDC" w:rsidRDefault="006A57D0">
            <w:pPr>
              <w:pStyle w:val="ConsPlusNormal"/>
              <w:rPr>
                <w:rFonts w:ascii="Arial" w:hAnsi="Arial" w:cs="Arial"/>
              </w:rPr>
            </w:pPr>
          </w:p>
        </w:tc>
        <w:tc>
          <w:tcPr>
            <w:tcW w:w="1587" w:type="dxa"/>
          </w:tcPr>
          <w:p w:rsidR="006A57D0" w:rsidRPr="00BE0EDC" w:rsidRDefault="006A57D0">
            <w:pPr>
              <w:pStyle w:val="ConsPlusNormal"/>
              <w:rPr>
                <w:rFonts w:ascii="Arial" w:hAnsi="Arial" w:cs="Arial"/>
              </w:rPr>
            </w:pPr>
          </w:p>
        </w:tc>
        <w:tc>
          <w:tcPr>
            <w:tcW w:w="567" w:type="dxa"/>
          </w:tcPr>
          <w:p w:rsidR="006A57D0" w:rsidRPr="00BE0EDC" w:rsidRDefault="006A57D0">
            <w:pPr>
              <w:pStyle w:val="ConsPlusNormal"/>
              <w:rPr>
                <w:rFonts w:ascii="Arial" w:hAnsi="Arial" w:cs="Arial"/>
              </w:rPr>
            </w:pP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328 773,4</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417"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328 571,8</w:t>
            </w:r>
          </w:p>
        </w:tc>
        <w:tc>
          <w:tcPr>
            <w:tcW w:w="1134" w:type="dxa"/>
          </w:tcPr>
          <w:p w:rsidR="006A57D0" w:rsidRPr="00BE0EDC" w:rsidRDefault="006A57D0" w:rsidP="0018470D">
            <w:pPr>
              <w:widowControl w:val="0"/>
              <w:autoSpaceDE w:val="0"/>
              <w:autoSpaceDN w:val="0"/>
              <w:spacing w:after="0" w:line="240" w:lineRule="auto"/>
              <w:jc w:val="right"/>
              <w:rPr>
                <w:rFonts w:ascii="Arial" w:hAnsi="Arial" w:cs="Arial"/>
              </w:rPr>
            </w:pPr>
            <w:r w:rsidRPr="00BE0EDC">
              <w:rPr>
                <w:rFonts w:ascii="Arial" w:hAnsi="Arial" w:cs="Arial"/>
              </w:rPr>
              <w:t>985 917,0</w:t>
            </w:r>
          </w:p>
        </w:tc>
        <w:tc>
          <w:tcPr>
            <w:tcW w:w="2551" w:type="dxa"/>
          </w:tcPr>
          <w:p w:rsidR="006A57D0" w:rsidRPr="00BE0EDC" w:rsidRDefault="006A57D0" w:rsidP="0018470D">
            <w:pPr>
              <w:widowControl w:val="0"/>
              <w:autoSpaceDE w:val="0"/>
              <w:autoSpaceDN w:val="0"/>
              <w:spacing w:after="0" w:line="240" w:lineRule="auto"/>
              <w:rPr>
                <w:rFonts w:ascii="Arial" w:hAnsi="Arial" w:cs="Arial"/>
              </w:rPr>
            </w:pPr>
          </w:p>
        </w:tc>
      </w:tr>
    </w:tbl>
    <w:p w:rsidR="00D05E7B" w:rsidRPr="00BE0EDC" w:rsidRDefault="00D05E7B">
      <w:pPr>
        <w:pStyle w:val="ConsPlusNormal"/>
        <w:jc w:val="both"/>
        <w:rPr>
          <w:rFonts w:ascii="Arial" w:hAnsi="Arial" w:cs="Arial"/>
        </w:rPr>
      </w:pPr>
    </w:p>
    <w:p w:rsidR="00E50C44" w:rsidRDefault="00E50C44" w:rsidP="00033920">
      <w:pPr>
        <w:pStyle w:val="ConsPlusNormal"/>
        <w:ind w:left="7788"/>
        <w:rPr>
          <w:rFonts w:ascii="Arial" w:hAnsi="Arial" w:cs="Arial"/>
        </w:rPr>
      </w:pPr>
    </w:p>
    <w:p w:rsidR="00E44573" w:rsidRDefault="00E44573" w:rsidP="00033920">
      <w:pPr>
        <w:pStyle w:val="ConsPlusNormal"/>
        <w:ind w:left="7788"/>
        <w:rPr>
          <w:rFonts w:ascii="Arial" w:hAnsi="Arial" w:cs="Arial"/>
        </w:rPr>
      </w:pPr>
    </w:p>
    <w:p w:rsidR="00E44573" w:rsidRDefault="00E44573" w:rsidP="00033920">
      <w:pPr>
        <w:pStyle w:val="ConsPlusNormal"/>
        <w:ind w:left="7788"/>
        <w:rPr>
          <w:rFonts w:ascii="Arial" w:hAnsi="Arial" w:cs="Arial"/>
        </w:rPr>
      </w:pPr>
    </w:p>
    <w:p w:rsidR="00E44573" w:rsidRDefault="00E44573" w:rsidP="00033920">
      <w:pPr>
        <w:pStyle w:val="ConsPlusNormal"/>
        <w:ind w:left="7788"/>
        <w:rPr>
          <w:rFonts w:ascii="Arial" w:hAnsi="Arial" w:cs="Arial"/>
        </w:rPr>
      </w:pPr>
    </w:p>
    <w:p w:rsidR="00E44573" w:rsidRDefault="00E44573" w:rsidP="00033920">
      <w:pPr>
        <w:pStyle w:val="ConsPlusNormal"/>
        <w:ind w:left="7788"/>
        <w:rPr>
          <w:rFonts w:ascii="Arial" w:hAnsi="Arial" w:cs="Arial"/>
        </w:rPr>
      </w:pPr>
    </w:p>
    <w:p w:rsidR="00E44573" w:rsidRDefault="00E44573" w:rsidP="00033920">
      <w:pPr>
        <w:pStyle w:val="ConsPlusNormal"/>
        <w:ind w:left="7788"/>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2</w:t>
      </w:r>
    </w:p>
    <w:p w:rsidR="00033920"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подпрограмме 2</w:t>
      </w:r>
      <w:r w:rsidR="00033920" w:rsidRPr="00DA266F">
        <w:rPr>
          <w:rFonts w:ascii="Arial" w:hAnsi="Arial" w:cs="Arial"/>
          <w:sz w:val="24"/>
          <w:szCs w:val="24"/>
        </w:rPr>
        <w:t xml:space="preserve"> </w:t>
      </w:r>
      <w:r w:rsidRPr="00DA266F">
        <w:rPr>
          <w:rFonts w:ascii="Arial" w:hAnsi="Arial" w:cs="Arial"/>
          <w:sz w:val="24"/>
          <w:szCs w:val="24"/>
        </w:rPr>
        <w:t>"Обеспечение реализации</w:t>
      </w:r>
      <w:r w:rsidR="00033920" w:rsidRPr="00DA266F">
        <w:rPr>
          <w:rFonts w:ascii="Arial" w:hAnsi="Arial" w:cs="Arial"/>
          <w:sz w:val="24"/>
          <w:szCs w:val="24"/>
        </w:rPr>
        <w:t xml:space="preserve"> </w:t>
      </w:r>
      <w:r w:rsidRPr="00DA266F">
        <w:rPr>
          <w:rFonts w:ascii="Arial" w:hAnsi="Arial" w:cs="Arial"/>
          <w:sz w:val="24"/>
          <w:szCs w:val="24"/>
        </w:rPr>
        <w:t xml:space="preserve">переданных </w:t>
      </w:r>
    </w:p>
    <w:p w:rsidR="00033920"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государственных</w:t>
      </w:r>
      <w:r w:rsidR="00033920" w:rsidRPr="00DA266F">
        <w:rPr>
          <w:rFonts w:ascii="Arial" w:hAnsi="Arial" w:cs="Arial"/>
          <w:sz w:val="24"/>
          <w:szCs w:val="24"/>
        </w:rPr>
        <w:t xml:space="preserve"> </w:t>
      </w:r>
      <w:r w:rsidRPr="00DA266F">
        <w:rPr>
          <w:rFonts w:ascii="Arial" w:hAnsi="Arial" w:cs="Arial"/>
          <w:sz w:val="24"/>
          <w:szCs w:val="24"/>
        </w:rPr>
        <w:t>полномочий", реализуемой</w:t>
      </w:r>
      <w:r w:rsidR="00033920" w:rsidRPr="00DA266F">
        <w:rPr>
          <w:rFonts w:ascii="Arial" w:hAnsi="Arial" w:cs="Arial"/>
          <w:sz w:val="24"/>
          <w:szCs w:val="24"/>
        </w:rPr>
        <w:t xml:space="preserve"> </w:t>
      </w:r>
      <w:r w:rsidRPr="00DA266F">
        <w:rPr>
          <w:rFonts w:ascii="Arial" w:hAnsi="Arial" w:cs="Arial"/>
          <w:sz w:val="24"/>
          <w:szCs w:val="24"/>
        </w:rPr>
        <w:t xml:space="preserve">в рамках </w:t>
      </w:r>
    </w:p>
    <w:p w:rsidR="00DA266F" w:rsidRDefault="00D05E7B" w:rsidP="00DA266F">
      <w:pPr>
        <w:pStyle w:val="ConsPlusNormal"/>
        <w:ind w:left="8505"/>
        <w:rPr>
          <w:rFonts w:ascii="Arial" w:hAnsi="Arial" w:cs="Arial"/>
          <w:sz w:val="24"/>
          <w:szCs w:val="24"/>
        </w:rPr>
      </w:pPr>
      <w:r w:rsidRPr="00DA266F">
        <w:rPr>
          <w:rFonts w:ascii="Arial" w:hAnsi="Arial" w:cs="Arial"/>
          <w:sz w:val="24"/>
          <w:szCs w:val="24"/>
        </w:rPr>
        <w:t>муниципальной Программы</w:t>
      </w:r>
      <w:r w:rsidR="00033920" w:rsidRPr="00DA266F">
        <w:rPr>
          <w:rFonts w:ascii="Arial" w:hAnsi="Arial" w:cs="Arial"/>
          <w:sz w:val="24"/>
          <w:szCs w:val="24"/>
        </w:rPr>
        <w:t xml:space="preserve"> </w:t>
      </w:r>
      <w:r w:rsidRPr="00DA266F">
        <w:rPr>
          <w:rFonts w:ascii="Arial" w:hAnsi="Arial" w:cs="Arial"/>
          <w:sz w:val="24"/>
          <w:szCs w:val="24"/>
        </w:rPr>
        <w:t>"Социальная поддержка</w:t>
      </w:r>
      <w:r w:rsidR="00033920" w:rsidRPr="00DA266F">
        <w:rPr>
          <w:rFonts w:ascii="Arial" w:hAnsi="Arial" w:cs="Arial"/>
          <w:sz w:val="24"/>
          <w:szCs w:val="24"/>
        </w:rPr>
        <w:t xml:space="preserve"> </w:t>
      </w:r>
      <w:r w:rsidRPr="00DA266F">
        <w:rPr>
          <w:rFonts w:ascii="Arial" w:hAnsi="Arial" w:cs="Arial"/>
          <w:sz w:val="24"/>
          <w:szCs w:val="24"/>
        </w:rPr>
        <w:t>жителей муниципального</w:t>
      </w:r>
      <w:r w:rsidR="00033920"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033920" w:rsidRPr="00DA266F">
        <w:rPr>
          <w:rFonts w:ascii="Arial" w:hAnsi="Arial" w:cs="Arial"/>
          <w:sz w:val="24"/>
          <w:szCs w:val="24"/>
        </w:rPr>
        <w:t xml:space="preserve"> </w:t>
      </w:r>
      <w:r w:rsidRPr="00DA266F">
        <w:rPr>
          <w:rFonts w:ascii="Arial" w:hAnsi="Arial" w:cs="Arial"/>
          <w:sz w:val="24"/>
          <w:szCs w:val="24"/>
        </w:rPr>
        <w:t>на 2016 - 2018 годы,</w:t>
      </w:r>
      <w:r w:rsidR="00033920" w:rsidRPr="00DA266F">
        <w:rPr>
          <w:rFonts w:ascii="Arial" w:hAnsi="Arial" w:cs="Arial"/>
          <w:sz w:val="24"/>
          <w:szCs w:val="24"/>
        </w:rPr>
        <w:t xml:space="preserve"> </w:t>
      </w:r>
      <w:r w:rsidRPr="00DA266F">
        <w:rPr>
          <w:rFonts w:ascii="Arial" w:hAnsi="Arial" w:cs="Arial"/>
          <w:sz w:val="24"/>
          <w:szCs w:val="24"/>
        </w:rPr>
        <w:t>утвержденной Постановлением</w:t>
      </w:r>
      <w:r w:rsidR="00033920"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r w:rsidR="00DA266F" w:rsidRPr="00DA266F">
        <w:rPr>
          <w:rFonts w:ascii="Arial" w:hAnsi="Arial" w:cs="Arial"/>
          <w:sz w:val="24"/>
          <w:szCs w:val="24"/>
        </w:rPr>
        <w:t xml:space="preserve"> </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bookmarkStart w:id="12" w:name="P2052"/>
      <w:bookmarkEnd w:id="12"/>
      <w:r w:rsidRPr="00DA266F">
        <w:rPr>
          <w:rFonts w:ascii="Arial" w:hAnsi="Arial" w:cs="Arial"/>
          <w:sz w:val="24"/>
          <w:szCs w:val="24"/>
        </w:rPr>
        <w:t>ПЕРЕЧЕНЬ</w:t>
      </w:r>
      <w:r w:rsidR="00033920" w:rsidRPr="00DA266F">
        <w:rPr>
          <w:rFonts w:ascii="Arial" w:hAnsi="Arial" w:cs="Arial"/>
          <w:sz w:val="24"/>
          <w:szCs w:val="24"/>
        </w:rPr>
        <w:t xml:space="preserve"> </w:t>
      </w:r>
      <w:r w:rsidRPr="00DA266F">
        <w:rPr>
          <w:rFonts w:ascii="Arial" w:hAnsi="Arial" w:cs="Arial"/>
          <w:sz w:val="24"/>
          <w:szCs w:val="24"/>
        </w:rPr>
        <w:t>МЕРОПРИЯТИЙ ПОДПРОГРАММЫ 2 "ОБЕСПЕЧЕНИЕ РЕАЛИЗАЦИИ</w:t>
      </w:r>
      <w:r w:rsidR="00033920" w:rsidRPr="00DA266F">
        <w:rPr>
          <w:rFonts w:ascii="Arial" w:hAnsi="Arial" w:cs="Arial"/>
          <w:sz w:val="24"/>
          <w:szCs w:val="24"/>
        </w:rPr>
        <w:t xml:space="preserve"> </w:t>
      </w:r>
      <w:r w:rsidRPr="00DA266F">
        <w:rPr>
          <w:rFonts w:ascii="Arial" w:hAnsi="Arial" w:cs="Arial"/>
          <w:sz w:val="24"/>
          <w:szCs w:val="24"/>
        </w:rPr>
        <w:t>ПЕРЕДАННЫХ ГОСУДАРСТВЕННЫХ ПОЛНОМОЧИЙ"</w:t>
      </w:r>
    </w:p>
    <w:p w:rsidR="006A57D0" w:rsidRPr="00E44573" w:rsidRDefault="006A57D0" w:rsidP="006A57D0">
      <w:pPr>
        <w:autoSpaceDE w:val="0"/>
        <w:autoSpaceDN w:val="0"/>
        <w:adjustRightInd w:val="0"/>
        <w:spacing w:after="0" w:line="240" w:lineRule="auto"/>
        <w:jc w:val="center"/>
        <w:rPr>
          <w:rFonts w:ascii="Arial" w:hAnsi="Arial" w:cs="Arial"/>
          <w:color w:val="000000" w:themeColor="text1"/>
          <w:sz w:val="24"/>
          <w:szCs w:val="24"/>
        </w:rPr>
      </w:pPr>
      <w:r w:rsidRPr="00E44573">
        <w:rPr>
          <w:rFonts w:ascii="Arial" w:hAnsi="Arial" w:cs="Arial"/>
          <w:color w:val="000000" w:themeColor="text1"/>
          <w:sz w:val="24"/>
          <w:szCs w:val="24"/>
        </w:rPr>
        <w:t xml:space="preserve">(в ред. </w:t>
      </w:r>
      <w:hyperlink r:id="rId43" w:history="1">
        <w:r w:rsidR="00E50C44"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Pr="00E44573">
        <w:rPr>
          <w:rFonts w:ascii="Arial" w:hAnsi="Arial" w:cs="Arial"/>
          <w:color w:val="000000" w:themeColor="text1"/>
          <w:sz w:val="24"/>
          <w:szCs w:val="24"/>
        </w:rPr>
        <w:t xml:space="preserve">й Администрации г. Норильска от 26.05.2016 </w:t>
      </w:r>
      <w:r w:rsidR="00E50C44"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293, от </w:t>
      </w:r>
      <w:r w:rsidR="00E50C44" w:rsidRPr="00E44573">
        <w:rPr>
          <w:rFonts w:ascii="Arial" w:hAnsi="Arial" w:cs="Arial"/>
          <w:color w:val="000000" w:themeColor="text1"/>
          <w:sz w:val="24"/>
          <w:szCs w:val="24"/>
        </w:rPr>
        <w:t>37.12.2016</w:t>
      </w:r>
      <w:r w:rsidRPr="00E44573">
        <w:rPr>
          <w:rFonts w:ascii="Arial" w:hAnsi="Arial" w:cs="Arial"/>
          <w:color w:val="000000" w:themeColor="text1"/>
          <w:sz w:val="24"/>
          <w:szCs w:val="24"/>
        </w:rPr>
        <w:t xml:space="preserve"> №</w:t>
      </w:r>
      <w:r w:rsidR="00E50C44" w:rsidRPr="00E44573">
        <w:rPr>
          <w:rFonts w:ascii="Arial" w:hAnsi="Arial" w:cs="Arial"/>
          <w:color w:val="000000" w:themeColor="text1"/>
          <w:sz w:val="24"/>
          <w:szCs w:val="24"/>
        </w:rPr>
        <w:t xml:space="preserve"> 644</w:t>
      </w:r>
      <w:r w:rsidRPr="00E44573">
        <w:rPr>
          <w:rFonts w:ascii="Arial" w:hAnsi="Arial" w:cs="Arial"/>
          <w:color w:val="000000" w:themeColor="text1"/>
          <w:sz w:val="24"/>
          <w:szCs w:val="24"/>
        </w:rPr>
        <w:t>)</w:t>
      </w:r>
    </w:p>
    <w:p w:rsidR="006A57D0" w:rsidRPr="00BE0EDC" w:rsidRDefault="006A57D0">
      <w:pPr>
        <w:pStyle w:val="ConsPlusTitle"/>
        <w:jc w:val="center"/>
        <w:rPr>
          <w:rFonts w:ascii="Arial" w:hAnsi="Arial" w:cs="Arial"/>
        </w:rPr>
      </w:pPr>
    </w:p>
    <w:p w:rsidR="00D05E7B" w:rsidRPr="00BE0EDC" w:rsidRDefault="00D05E7B">
      <w:pPr>
        <w:pStyle w:val="ConsPlusNormal"/>
        <w:jc w:val="both"/>
        <w:rPr>
          <w:rFonts w:ascii="Arial" w:hAnsi="Arial" w:cs="Arial"/>
        </w:rPr>
      </w:pPr>
    </w:p>
    <w:tbl>
      <w:tblPr>
        <w:tblW w:w="1573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794"/>
        <w:gridCol w:w="794"/>
        <w:gridCol w:w="680"/>
        <w:gridCol w:w="1531"/>
        <w:gridCol w:w="567"/>
        <w:gridCol w:w="1417"/>
        <w:gridCol w:w="1417"/>
        <w:gridCol w:w="1417"/>
        <w:gridCol w:w="1134"/>
        <w:gridCol w:w="2582"/>
      </w:tblGrid>
      <w:tr w:rsidR="00D05E7B" w:rsidRPr="00BE0EDC" w:rsidTr="00033920">
        <w:tc>
          <w:tcPr>
            <w:tcW w:w="3402"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3572" w:type="dxa"/>
            <w:gridSpan w:val="4"/>
            <w:vMerge w:val="restart"/>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Расходы</w:t>
            </w:r>
          </w:p>
        </w:tc>
        <w:tc>
          <w:tcPr>
            <w:tcW w:w="2582" w:type="dxa"/>
            <w:vMerge w:val="restart"/>
          </w:tcPr>
          <w:p w:rsidR="00D05E7B" w:rsidRPr="00BE0EDC" w:rsidRDefault="00D05E7B">
            <w:pPr>
              <w:pStyle w:val="ConsPlusNormal"/>
              <w:jc w:val="center"/>
              <w:rPr>
                <w:rFonts w:ascii="Arial" w:hAnsi="Arial" w:cs="Arial"/>
              </w:rPr>
            </w:pPr>
            <w:r w:rsidRPr="00BE0EDC">
              <w:rPr>
                <w:rFonts w:ascii="Arial" w:hAnsi="Arial" w:cs="Arial"/>
              </w:rPr>
              <w:t>Ожидаемый результат от реализации подпрограммного мероприятия (в натуральном выражении), количество получателей</w:t>
            </w:r>
          </w:p>
        </w:tc>
      </w:tr>
      <w:tr w:rsidR="00D05E7B" w:rsidRPr="00BE0EDC" w:rsidTr="00033920">
        <w:tc>
          <w:tcPr>
            <w:tcW w:w="3402"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3572" w:type="dxa"/>
            <w:gridSpan w:val="4"/>
            <w:vMerge/>
          </w:tcPr>
          <w:p w:rsidR="00D05E7B" w:rsidRPr="00BE0EDC" w:rsidRDefault="00D05E7B">
            <w:pPr>
              <w:rPr>
                <w:rFonts w:ascii="Arial" w:hAnsi="Arial" w:cs="Arial"/>
              </w:rPr>
            </w:pPr>
          </w:p>
        </w:tc>
        <w:tc>
          <w:tcPr>
            <w:tcW w:w="5385" w:type="dxa"/>
            <w:gridSpan w:val="4"/>
          </w:tcPr>
          <w:p w:rsidR="00D05E7B" w:rsidRPr="00BE0EDC" w:rsidRDefault="00D05E7B">
            <w:pPr>
              <w:pStyle w:val="ConsPlusNormal"/>
              <w:jc w:val="center"/>
              <w:rPr>
                <w:rFonts w:ascii="Arial" w:hAnsi="Arial" w:cs="Arial"/>
              </w:rPr>
            </w:pPr>
            <w:r w:rsidRPr="00BE0EDC">
              <w:rPr>
                <w:rFonts w:ascii="Arial" w:hAnsi="Arial" w:cs="Arial"/>
              </w:rPr>
              <w:t>(тыс. руб.), годы</w:t>
            </w:r>
          </w:p>
        </w:tc>
        <w:tc>
          <w:tcPr>
            <w:tcW w:w="2582" w:type="dxa"/>
            <w:vMerge/>
          </w:tcPr>
          <w:p w:rsidR="00D05E7B" w:rsidRPr="00BE0EDC" w:rsidRDefault="00D05E7B">
            <w:pPr>
              <w:rPr>
                <w:rFonts w:ascii="Arial" w:hAnsi="Arial" w:cs="Arial"/>
              </w:rPr>
            </w:pPr>
          </w:p>
        </w:tc>
      </w:tr>
      <w:tr w:rsidR="00D05E7B" w:rsidRPr="00BE0EDC" w:rsidTr="00033920">
        <w:tc>
          <w:tcPr>
            <w:tcW w:w="3402"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680" w:type="dxa"/>
            <w:vMerge w:val="restart"/>
          </w:tcPr>
          <w:p w:rsidR="00D05E7B" w:rsidRPr="00BE0EDC" w:rsidRDefault="00D05E7B" w:rsidP="00E50C44">
            <w:pPr>
              <w:pStyle w:val="ConsPlusNormal"/>
              <w:ind w:left="-57" w:right="-57"/>
              <w:jc w:val="center"/>
              <w:rPr>
                <w:rFonts w:ascii="Arial" w:hAnsi="Arial" w:cs="Arial"/>
              </w:rPr>
            </w:pPr>
            <w:proofErr w:type="spellStart"/>
            <w:r w:rsidRPr="00BE0EDC">
              <w:rPr>
                <w:rFonts w:ascii="Arial" w:hAnsi="Arial" w:cs="Arial"/>
              </w:rPr>
              <w:t>Рз</w:t>
            </w:r>
            <w:proofErr w:type="spellEnd"/>
            <w:r w:rsidRPr="00BE0EDC">
              <w:rPr>
                <w:rFonts w:ascii="Arial" w:hAnsi="Arial" w:cs="Arial"/>
              </w:rPr>
              <w:t>\</w:t>
            </w:r>
            <w:proofErr w:type="spellStart"/>
            <w:r w:rsidRPr="00BE0EDC">
              <w:rPr>
                <w:rFonts w:ascii="Arial" w:hAnsi="Arial" w:cs="Arial"/>
              </w:rPr>
              <w:t>Пз</w:t>
            </w:r>
            <w:proofErr w:type="spellEnd"/>
          </w:p>
        </w:tc>
        <w:tc>
          <w:tcPr>
            <w:tcW w:w="1531" w:type="dxa"/>
            <w:vMerge w:val="restart"/>
          </w:tcPr>
          <w:p w:rsidR="00D05E7B" w:rsidRPr="00BE0EDC" w:rsidRDefault="00D05E7B">
            <w:pPr>
              <w:pStyle w:val="ConsPlusNormal"/>
              <w:jc w:val="center"/>
              <w:rPr>
                <w:rFonts w:ascii="Arial" w:hAnsi="Arial" w:cs="Arial"/>
              </w:rPr>
            </w:pPr>
            <w:r w:rsidRPr="00BE0EDC">
              <w:rPr>
                <w:rFonts w:ascii="Arial" w:hAnsi="Arial" w:cs="Arial"/>
              </w:rPr>
              <w:t>ЦСР</w:t>
            </w:r>
          </w:p>
        </w:tc>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ВР</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1134" w:type="dxa"/>
            <w:vMerge w:val="restart"/>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c>
          <w:tcPr>
            <w:tcW w:w="2582" w:type="dxa"/>
            <w:vMerge/>
          </w:tcPr>
          <w:p w:rsidR="00D05E7B" w:rsidRPr="00BE0EDC" w:rsidRDefault="00D05E7B">
            <w:pPr>
              <w:rPr>
                <w:rFonts w:ascii="Arial" w:hAnsi="Arial" w:cs="Arial"/>
              </w:rPr>
            </w:pPr>
          </w:p>
        </w:tc>
      </w:tr>
      <w:tr w:rsidR="00D05E7B" w:rsidRPr="00BE0EDC" w:rsidTr="00033920">
        <w:tc>
          <w:tcPr>
            <w:tcW w:w="3402"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31"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134" w:type="dxa"/>
            <w:vMerge/>
          </w:tcPr>
          <w:p w:rsidR="00D05E7B" w:rsidRPr="00BE0EDC" w:rsidRDefault="00D05E7B">
            <w:pPr>
              <w:rPr>
                <w:rFonts w:ascii="Arial" w:hAnsi="Arial" w:cs="Arial"/>
              </w:rPr>
            </w:pPr>
          </w:p>
        </w:tc>
        <w:tc>
          <w:tcPr>
            <w:tcW w:w="2582" w:type="dxa"/>
            <w:vMerge/>
          </w:tcPr>
          <w:p w:rsidR="00D05E7B" w:rsidRPr="00BE0EDC" w:rsidRDefault="00D05E7B">
            <w:pPr>
              <w:rPr>
                <w:rFonts w:ascii="Arial" w:hAnsi="Arial" w:cs="Arial"/>
              </w:rPr>
            </w:pPr>
          </w:p>
        </w:tc>
      </w:tr>
      <w:tr w:rsidR="006A57D0" w:rsidRPr="00BE0EDC" w:rsidTr="0003392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 xml:space="preserve">Цель подпрограммы: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муниципального образования </w:t>
            </w:r>
            <w:r w:rsidRPr="00BE0EDC">
              <w:rPr>
                <w:rFonts w:ascii="Arial" w:hAnsi="Arial" w:cs="Arial"/>
              </w:rPr>
              <w:lastRenderedPageBreak/>
              <w:t>город Норильск</w:t>
            </w:r>
          </w:p>
        </w:tc>
        <w:tc>
          <w:tcPr>
            <w:tcW w:w="794" w:type="dxa"/>
          </w:tcPr>
          <w:p w:rsidR="006A57D0" w:rsidRPr="00BE0EDC" w:rsidRDefault="006A57D0" w:rsidP="006A57D0">
            <w:pPr>
              <w:widowControl w:val="0"/>
              <w:autoSpaceDE w:val="0"/>
              <w:autoSpaceDN w:val="0"/>
              <w:spacing w:after="0" w:line="240" w:lineRule="auto"/>
              <w:jc w:val="right"/>
              <w:rPr>
                <w:rFonts w:ascii="Arial" w:hAnsi="Arial" w:cs="Arial"/>
              </w:rPr>
            </w:pPr>
            <w:r w:rsidRPr="00BE0EDC">
              <w:rPr>
                <w:rFonts w:ascii="Arial" w:hAnsi="Arial" w:cs="Arial"/>
              </w:rPr>
              <w:lastRenderedPageBreak/>
              <w:t>145</w:t>
            </w:r>
          </w:p>
        </w:tc>
        <w:tc>
          <w:tcPr>
            <w:tcW w:w="794" w:type="dxa"/>
          </w:tcPr>
          <w:p w:rsidR="006A57D0" w:rsidRPr="00BE0EDC" w:rsidRDefault="006A57D0" w:rsidP="006A57D0">
            <w:pPr>
              <w:widowControl w:val="0"/>
              <w:autoSpaceDE w:val="0"/>
              <w:autoSpaceDN w:val="0"/>
              <w:spacing w:after="0" w:line="240" w:lineRule="auto"/>
              <w:jc w:val="right"/>
              <w:rPr>
                <w:rFonts w:ascii="Arial" w:hAnsi="Arial" w:cs="Arial"/>
              </w:rPr>
            </w:pPr>
            <w:r w:rsidRPr="00BE0EDC">
              <w:rPr>
                <w:rFonts w:ascii="Arial" w:hAnsi="Arial" w:cs="Arial"/>
              </w:rPr>
              <w:t>145</w:t>
            </w:r>
          </w:p>
        </w:tc>
        <w:tc>
          <w:tcPr>
            <w:tcW w:w="680" w:type="dxa"/>
          </w:tcPr>
          <w:p w:rsidR="006A57D0" w:rsidRPr="00BE0EDC" w:rsidRDefault="006A57D0" w:rsidP="006A57D0">
            <w:pPr>
              <w:widowControl w:val="0"/>
              <w:autoSpaceDE w:val="0"/>
              <w:autoSpaceDN w:val="0"/>
              <w:spacing w:after="0" w:line="240" w:lineRule="auto"/>
              <w:rPr>
                <w:rFonts w:ascii="Arial" w:hAnsi="Arial" w:cs="Arial"/>
              </w:rPr>
            </w:pPr>
          </w:p>
        </w:tc>
        <w:tc>
          <w:tcPr>
            <w:tcW w:w="1531" w:type="dxa"/>
          </w:tcPr>
          <w:p w:rsidR="006A57D0" w:rsidRPr="00BE0EDC" w:rsidRDefault="006A57D0" w:rsidP="006A57D0">
            <w:pPr>
              <w:widowControl w:val="0"/>
              <w:autoSpaceDE w:val="0"/>
              <w:autoSpaceDN w:val="0"/>
              <w:spacing w:after="0" w:line="240" w:lineRule="auto"/>
              <w:rPr>
                <w:rFonts w:ascii="Arial" w:hAnsi="Arial" w:cs="Arial"/>
              </w:rPr>
            </w:pPr>
          </w:p>
        </w:tc>
        <w:tc>
          <w:tcPr>
            <w:tcW w:w="56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115 359,7</w:t>
            </w:r>
          </w:p>
        </w:tc>
        <w:tc>
          <w:tcPr>
            <w:tcW w:w="1417"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417"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134" w:type="dxa"/>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356 079,1</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lastRenderedPageBreak/>
              <w:t>Задача 1. Создание условий эффективного развития сферы социальной поддержки и социального обслуживания населения муниципального образования город Норильск</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680"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531"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56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115 359,7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356 079,1</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1.1. 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680"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1006</w:t>
            </w:r>
          </w:p>
        </w:tc>
        <w:tc>
          <w:tcPr>
            <w:tcW w:w="1531"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03.6.00.75130</w:t>
            </w:r>
          </w:p>
        </w:tc>
        <w:tc>
          <w:tcPr>
            <w:tcW w:w="56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112 101,0</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117 101,0</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117 101,0</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346 303,0</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Исполнение расходных обязательств по социальной поддержке 54300 граждан</w:t>
            </w: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lastRenderedPageBreak/>
              <w:t>1.2. 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7 июля 2009 года № 8-3618 «Об обеспечении прав детей на отдых, оздоровление и занятость в Красноярском крае») в рамках подпрограммы «Социальная поддержка семей, имеющих детей» государственной программы Красноярского края «Развитие системы социальной поддержки граждан»</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79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145</w:t>
            </w:r>
          </w:p>
        </w:tc>
        <w:tc>
          <w:tcPr>
            <w:tcW w:w="680"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1003</w:t>
            </w:r>
          </w:p>
        </w:tc>
        <w:tc>
          <w:tcPr>
            <w:tcW w:w="1531"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03.2.00.06400</w:t>
            </w:r>
          </w:p>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03.2.00.02750</w:t>
            </w:r>
          </w:p>
        </w:tc>
        <w:tc>
          <w:tcPr>
            <w:tcW w:w="56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3 258,7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3 258,7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3 258,7</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9 776,1</w:t>
            </w:r>
          </w:p>
        </w:tc>
        <w:tc>
          <w:tcPr>
            <w:tcW w:w="2582" w:type="dxa"/>
            <w:vAlign w:val="center"/>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Обеспечение бесплатного проезда 65 детей</w:t>
            </w:r>
          </w:p>
        </w:tc>
      </w:tr>
      <w:tr w:rsidR="006A57D0" w:rsidRPr="00BE0EDC" w:rsidTr="0003392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В том числе</w:t>
            </w: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680" w:type="dxa"/>
          </w:tcPr>
          <w:p w:rsidR="006A57D0" w:rsidRPr="00BE0EDC" w:rsidRDefault="006A57D0" w:rsidP="006A57D0">
            <w:pPr>
              <w:widowControl w:val="0"/>
              <w:autoSpaceDE w:val="0"/>
              <w:autoSpaceDN w:val="0"/>
              <w:spacing w:after="0" w:line="240" w:lineRule="auto"/>
              <w:rPr>
                <w:rFonts w:ascii="Arial" w:hAnsi="Arial" w:cs="Arial"/>
              </w:rPr>
            </w:pPr>
          </w:p>
        </w:tc>
        <w:tc>
          <w:tcPr>
            <w:tcW w:w="1531" w:type="dxa"/>
          </w:tcPr>
          <w:p w:rsidR="006A57D0" w:rsidRPr="00BE0EDC" w:rsidRDefault="006A57D0" w:rsidP="006A57D0">
            <w:pPr>
              <w:widowControl w:val="0"/>
              <w:autoSpaceDE w:val="0"/>
              <w:autoSpaceDN w:val="0"/>
              <w:spacing w:after="0" w:line="240" w:lineRule="auto"/>
              <w:rPr>
                <w:rFonts w:ascii="Arial" w:hAnsi="Arial" w:cs="Arial"/>
              </w:rPr>
            </w:pPr>
          </w:p>
        </w:tc>
        <w:tc>
          <w:tcPr>
            <w:tcW w:w="56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tcPr>
          <w:p w:rsidR="006A57D0" w:rsidRPr="00BE0EDC" w:rsidRDefault="006A57D0" w:rsidP="006A57D0">
            <w:pPr>
              <w:widowControl w:val="0"/>
              <w:autoSpaceDE w:val="0"/>
              <w:autoSpaceDN w:val="0"/>
              <w:spacing w:after="0" w:line="240" w:lineRule="auto"/>
              <w:rPr>
                <w:rFonts w:ascii="Arial" w:hAnsi="Arial" w:cs="Arial"/>
              </w:rPr>
            </w:pPr>
          </w:p>
        </w:tc>
        <w:tc>
          <w:tcPr>
            <w:tcW w:w="1134" w:type="dxa"/>
          </w:tcPr>
          <w:p w:rsidR="006A57D0" w:rsidRPr="00BE0EDC" w:rsidRDefault="006A57D0" w:rsidP="006A57D0">
            <w:pPr>
              <w:widowControl w:val="0"/>
              <w:autoSpaceDE w:val="0"/>
              <w:autoSpaceDN w:val="0"/>
              <w:spacing w:after="0" w:line="240" w:lineRule="auto"/>
              <w:rPr>
                <w:rFonts w:ascii="Arial" w:hAnsi="Arial" w:cs="Arial"/>
              </w:rPr>
            </w:pP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r w:rsidR="006A57D0" w:rsidRPr="00BE0EDC" w:rsidTr="006A57D0">
        <w:tc>
          <w:tcPr>
            <w:tcW w:w="3402" w:type="dxa"/>
          </w:tcPr>
          <w:p w:rsidR="006A57D0" w:rsidRPr="00BE0EDC" w:rsidRDefault="006A57D0" w:rsidP="006A57D0">
            <w:pPr>
              <w:widowControl w:val="0"/>
              <w:autoSpaceDE w:val="0"/>
              <w:autoSpaceDN w:val="0"/>
              <w:spacing w:after="0" w:line="240" w:lineRule="auto"/>
              <w:rPr>
                <w:rFonts w:ascii="Arial" w:hAnsi="Arial" w:cs="Arial"/>
              </w:rPr>
            </w:pPr>
            <w:r w:rsidRPr="00BE0EDC">
              <w:rPr>
                <w:rFonts w:ascii="Arial" w:hAnsi="Arial" w:cs="Arial"/>
              </w:rPr>
              <w:t>Управление социальной политики Администрации города Норильска</w:t>
            </w: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794" w:type="dxa"/>
          </w:tcPr>
          <w:p w:rsidR="006A57D0" w:rsidRPr="00BE0EDC" w:rsidRDefault="006A57D0" w:rsidP="006A57D0">
            <w:pPr>
              <w:widowControl w:val="0"/>
              <w:autoSpaceDE w:val="0"/>
              <w:autoSpaceDN w:val="0"/>
              <w:spacing w:after="0" w:line="240" w:lineRule="auto"/>
              <w:rPr>
                <w:rFonts w:ascii="Arial" w:hAnsi="Arial" w:cs="Arial"/>
              </w:rPr>
            </w:pPr>
          </w:p>
        </w:tc>
        <w:tc>
          <w:tcPr>
            <w:tcW w:w="680" w:type="dxa"/>
          </w:tcPr>
          <w:p w:rsidR="006A57D0" w:rsidRPr="00BE0EDC" w:rsidRDefault="006A57D0" w:rsidP="006A57D0">
            <w:pPr>
              <w:widowControl w:val="0"/>
              <w:autoSpaceDE w:val="0"/>
              <w:autoSpaceDN w:val="0"/>
              <w:spacing w:after="0" w:line="240" w:lineRule="auto"/>
              <w:rPr>
                <w:rFonts w:ascii="Arial" w:hAnsi="Arial" w:cs="Arial"/>
              </w:rPr>
            </w:pPr>
          </w:p>
        </w:tc>
        <w:tc>
          <w:tcPr>
            <w:tcW w:w="1531" w:type="dxa"/>
          </w:tcPr>
          <w:p w:rsidR="006A57D0" w:rsidRPr="00BE0EDC" w:rsidRDefault="006A57D0" w:rsidP="006A57D0">
            <w:pPr>
              <w:widowControl w:val="0"/>
              <w:autoSpaceDE w:val="0"/>
              <w:autoSpaceDN w:val="0"/>
              <w:spacing w:after="0" w:line="240" w:lineRule="auto"/>
              <w:rPr>
                <w:rFonts w:ascii="Arial" w:hAnsi="Arial" w:cs="Arial"/>
              </w:rPr>
            </w:pPr>
          </w:p>
        </w:tc>
        <w:tc>
          <w:tcPr>
            <w:tcW w:w="567" w:type="dxa"/>
          </w:tcPr>
          <w:p w:rsidR="006A57D0" w:rsidRPr="00BE0EDC" w:rsidRDefault="006A57D0" w:rsidP="006A57D0">
            <w:pPr>
              <w:widowControl w:val="0"/>
              <w:autoSpaceDE w:val="0"/>
              <w:autoSpaceDN w:val="0"/>
              <w:spacing w:after="0" w:line="240" w:lineRule="auto"/>
              <w:rPr>
                <w:rFonts w:ascii="Arial" w:hAnsi="Arial" w:cs="Arial"/>
              </w:rPr>
            </w:pP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115 359,7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417"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120 359,7</w:t>
            </w:r>
          </w:p>
        </w:tc>
        <w:tc>
          <w:tcPr>
            <w:tcW w:w="1134" w:type="dxa"/>
            <w:vAlign w:val="center"/>
          </w:tcPr>
          <w:p w:rsidR="006A57D0" w:rsidRPr="00BE0EDC" w:rsidRDefault="006A57D0" w:rsidP="006A57D0">
            <w:pPr>
              <w:widowControl w:val="0"/>
              <w:autoSpaceDE w:val="0"/>
              <w:autoSpaceDN w:val="0"/>
              <w:spacing w:after="0" w:line="240" w:lineRule="auto"/>
              <w:jc w:val="center"/>
              <w:rPr>
                <w:rFonts w:ascii="Arial" w:hAnsi="Arial" w:cs="Arial"/>
              </w:rPr>
            </w:pPr>
            <w:r w:rsidRPr="00BE0EDC">
              <w:rPr>
                <w:rFonts w:ascii="Arial" w:hAnsi="Arial" w:cs="Arial"/>
              </w:rPr>
              <w:t>356 079,1</w:t>
            </w:r>
          </w:p>
        </w:tc>
        <w:tc>
          <w:tcPr>
            <w:tcW w:w="2582" w:type="dxa"/>
          </w:tcPr>
          <w:p w:rsidR="006A57D0" w:rsidRPr="00BE0EDC" w:rsidRDefault="006A57D0" w:rsidP="006A57D0">
            <w:pPr>
              <w:widowControl w:val="0"/>
              <w:autoSpaceDE w:val="0"/>
              <w:autoSpaceDN w:val="0"/>
              <w:spacing w:after="0" w:line="240" w:lineRule="auto"/>
              <w:rPr>
                <w:rFonts w:ascii="Arial" w:hAnsi="Arial" w:cs="Arial"/>
              </w:rPr>
            </w:pPr>
          </w:p>
        </w:tc>
      </w:tr>
    </w:tbl>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Default="00D05E7B">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Default="00E44573">
      <w:pPr>
        <w:pStyle w:val="ConsPlusNormal"/>
        <w:jc w:val="both"/>
        <w:rPr>
          <w:rFonts w:ascii="Arial" w:hAnsi="Arial" w:cs="Arial"/>
        </w:rPr>
      </w:pPr>
    </w:p>
    <w:p w:rsidR="00E44573" w:rsidRPr="00BE0EDC" w:rsidRDefault="00E44573">
      <w:pPr>
        <w:pStyle w:val="ConsPlusNormal"/>
        <w:jc w:val="both"/>
        <w:rPr>
          <w:rFonts w:ascii="Arial" w:hAnsi="Arial" w:cs="Arial"/>
        </w:rPr>
      </w:pPr>
    </w:p>
    <w:p w:rsidR="00D05E7B" w:rsidRPr="00BE0EDC" w:rsidRDefault="00D05E7B">
      <w:pPr>
        <w:pStyle w:val="ConsPlusNormal"/>
        <w:jc w:val="both"/>
        <w:rPr>
          <w:rFonts w:ascii="Arial" w:hAnsi="Arial" w:cs="Arial"/>
        </w:rPr>
      </w:pPr>
    </w:p>
    <w:p w:rsidR="00033920" w:rsidRPr="00BE0EDC" w:rsidRDefault="00033920">
      <w:pPr>
        <w:pStyle w:val="ConsPlusNormal"/>
        <w:jc w:val="right"/>
        <w:rPr>
          <w:rFonts w:ascii="Arial" w:hAnsi="Arial" w:cs="Arial"/>
        </w:rPr>
      </w:pP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lastRenderedPageBreak/>
        <w:t>Приложение N 2</w:t>
      </w:r>
    </w:p>
    <w:p w:rsidR="00033920"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к подпрограмме 3</w:t>
      </w:r>
      <w:r w:rsidR="00033920" w:rsidRPr="00DA266F">
        <w:rPr>
          <w:rFonts w:ascii="Arial" w:hAnsi="Arial" w:cs="Arial"/>
          <w:sz w:val="24"/>
          <w:szCs w:val="24"/>
        </w:rPr>
        <w:t xml:space="preserve"> </w:t>
      </w:r>
      <w:r w:rsidRPr="00DA266F">
        <w:rPr>
          <w:rFonts w:ascii="Arial" w:hAnsi="Arial" w:cs="Arial"/>
          <w:sz w:val="24"/>
          <w:szCs w:val="24"/>
        </w:rPr>
        <w:t>"Повышение социальной</w:t>
      </w:r>
      <w:r w:rsidR="00033920" w:rsidRPr="00DA266F">
        <w:rPr>
          <w:rFonts w:ascii="Arial" w:hAnsi="Arial" w:cs="Arial"/>
          <w:sz w:val="24"/>
          <w:szCs w:val="24"/>
        </w:rPr>
        <w:t xml:space="preserve"> </w:t>
      </w:r>
      <w:r w:rsidRPr="00DA266F">
        <w:rPr>
          <w:rFonts w:ascii="Arial" w:hAnsi="Arial" w:cs="Arial"/>
          <w:sz w:val="24"/>
          <w:szCs w:val="24"/>
        </w:rPr>
        <w:t xml:space="preserve">защищенности </w:t>
      </w:r>
    </w:p>
    <w:p w:rsidR="00033920"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и уровня</w:t>
      </w:r>
      <w:r w:rsidR="00033920" w:rsidRPr="00DA266F">
        <w:rPr>
          <w:rFonts w:ascii="Arial" w:hAnsi="Arial" w:cs="Arial"/>
          <w:sz w:val="24"/>
          <w:szCs w:val="24"/>
        </w:rPr>
        <w:t xml:space="preserve"> </w:t>
      </w:r>
      <w:r w:rsidRPr="00DA266F">
        <w:rPr>
          <w:rFonts w:ascii="Arial" w:hAnsi="Arial" w:cs="Arial"/>
          <w:sz w:val="24"/>
          <w:szCs w:val="24"/>
        </w:rPr>
        <w:t>жизни жителей муниципального</w:t>
      </w:r>
      <w:r w:rsidR="00033920" w:rsidRPr="00DA266F">
        <w:rPr>
          <w:rFonts w:ascii="Arial" w:hAnsi="Arial" w:cs="Arial"/>
          <w:sz w:val="24"/>
          <w:szCs w:val="24"/>
        </w:rPr>
        <w:t xml:space="preserve"> </w:t>
      </w:r>
      <w:r w:rsidRPr="00DA266F">
        <w:rPr>
          <w:rFonts w:ascii="Arial" w:hAnsi="Arial" w:cs="Arial"/>
          <w:sz w:val="24"/>
          <w:szCs w:val="24"/>
        </w:rPr>
        <w:t xml:space="preserve">образования </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город Норильск</w:t>
      </w:r>
      <w:r w:rsidR="00033920" w:rsidRPr="00DA266F">
        <w:rPr>
          <w:rFonts w:ascii="Arial" w:hAnsi="Arial" w:cs="Arial"/>
          <w:sz w:val="24"/>
          <w:szCs w:val="24"/>
        </w:rPr>
        <w:t xml:space="preserve"> </w:t>
      </w:r>
      <w:r w:rsidRPr="00DA266F">
        <w:rPr>
          <w:rFonts w:ascii="Arial" w:hAnsi="Arial" w:cs="Arial"/>
          <w:sz w:val="24"/>
          <w:szCs w:val="24"/>
        </w:rPr>
        <w:t>и прочие мероприятия",</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реализуемой в рамках</w:t>
      </w:r>
      <w:r w:rsidR="00033920" w:rsidRPr="00DA266F">
        <w:rPr>
          <w:rFonts w:ascii="Arial" w:hAnsi="Arial" w:cs="Arial"/>
          <w:sz w:val="24"/>
          <w:szCs w:val="24"/>
        </w:rPr>
        <w:t xml:space="preserve"> </w:t>
      </w:r>
      <w:r w:rsidRPr="00DA266F">
        <w:rPr>
          <w:rFonts w:ascii="Arial" w:hAnsi="Arial" w:cs="Arial"/>
          <w:sz w:val="24"/>
          <w:szCs w:val="24"/>
        </w:rPr>
        <w:t>муниципальной Программы</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"Социальная поддержка</w:t>
      </w:r>
      <w:r w:rsidR="00033920" w:rsidRPr="00DA266F">
        <w:rPr>
          <w:rFonts w:ascii="Arial" w:hAnsi="Arial" w:cs="Arial"/>
          <w:sz w:val="24"/>
          <w:szCs w:val="24"/>
        </w:rPr>
        <w:t xml:space="preserve"> </w:t>
      </w:r>
      <w:r w:rsidRPr="00DA266F">
        <w:rPr>
          <w:rFonts w:ascii="Arial" w:hAnsi="Arial" w:cs="Arial"/>
          <w:sz w:val="24"/>
          <w:szCs w:val="24"/>
        </w:rPr>
        <w:t>жителей муниципального</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образования город Норильск"</w:t>
      </w:r>
      <w:r w:rsidR="00033920" w:rsidRPr="00DA266F">
        <w:rPr>
          <w:rFonts w:ascii="Arial" w:hAnsi="Arial" w:cs="Arial"/>
          <w:sz w:val="24"/>
          <w:szCs w:val="24"/>
        </w:rPr>
        <w:t xml:space="preserve"> </w:t>
      </w:r>
      <w:r w:rsidRPr="00DA266F">
        <w:rPr>
          <w:rFonts w:ascii="Arial" w:hAnsi="Arial" w:cs="Arial"/>
          <w:sz w:val="24"/>
          <w:szCs w:val="24"/>
        </w:rPr>
        <w:t>города Норильска</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на 2016 - 2018 годы,</w:t>
      </w:r>
      <w:r w:rsidR="00033920" w:rsidRPr="00DA266F">
        <w:rPr>
          <w:rFonts w:ascii="Arial" w:hAnsi="Arial" w:cs="Arial"/>
          <w:sz w:val="24"/>
          <w:szCs w:val="24"/>
        </w:rPr>
        <w:t xml:space="preserve"> </w:t>
      </w:r>
      <w:r w:rsidRPr="00DA266F">
        <w:rPr>
          <w:rFonts w:ascii="Arial" w:hAnsi="Arial" w:cs="Arial"/>
          <w:sz w:val="24"/>
          <w:szCs w:val="24"/>
        </w:rPr>
        <w:t>утвержденной Постановлением</w:t>
      </w:r>
    </w:p>
    <w:p w:rsidR="00DA266F" w:rsidRDefault="00D05E7B" w:rsidP="00033920">
      <w:pPr>
        <w:pStyle w:val="ConsPlusNormal"/>
        <w:ind w:left="8496"/>
        <w:rPr>
          <w:rFonts w:ascii="Arial" w:hAnsi="Arial" w:cs="Arial"/>
          <w:sz w:val="24"/>
          <w:szCs w:val="24"/>
        </w:rPr>
      </w:pPr>
      <w:r w:rsidRPr="00DA266F">
        <w:rPr>
          <w:rFonts w:ascii="Arial" w:hAnsi="Arial" w:cs="Arial"/>
          <w:sz w:val="24"/>
          <w:szCs w:val="24"/>
        </w:rPr>
        <w:t>Администрации города Норильска</w:t>
      </w:r>
      <w:r w:rsidR="00033920" w:rsidRPr="00DA266F">
        <w:rPr>
          <w:rFonts w:ascii="Arial" w:hAnsi="Arial" w:cs="Arial"/>
          <w:sz w:val="24"/>
          <w:szCs w:val="24"/>
        </w:rPr>
        <w:t xml:space="preserve"> </w:t>
      </w:r>
    </w:p>
    <w:p w:rsidR="00D05E7B" w:rsidRPr="00DA266F" w:rsidRDefault="00D05E7B" w:rsidP="00033920">
      <w:pPr>
        <w:pStyle w:val="ConsPlusNormal"/>
        <w:ind w:left="8496"/>
        <w:rPr>
          <w:rFonts w:ascii="Arial" w:hAnsi="Arial" w:cs="Arial"/>
          <w:sz w:val="24"/>
          <w:szCs w:val="24"/>
        </w:rPr>
      </w:pPr>
      <w:r w:rsidRPr="00DA266F">
        <w:rPr>
          <w:rFonts w:ascii="Arial" w:hAnsi="Arial" w:cs="Arial"/>
          <w:sz w:val="24"/>
          <w:szCs w:val="24"/>
        </w:rPr>
        <w:t>от 7 декабря 2015 г. N 613</w:t>
      </w:r>
    </w:p>
    <w:p w:rsidR="00D05E7B" w:rsidRPr="00BE0EDC" w:rsidRDefault="00D05E7B">
      <w:pPr>
        <w:pStyle w:val="ConsPlusNormal"/>
        <w:jc w:val="both"/>
        <w:rPr>
          <w:rFonts w:ascii="Arial" w:hAnsi="Arial" w:cs="Arial"/>
        </w:rPr>
      </w:pPr>
    </w:p>
    <w:p w:rsidR="00E175EF" w:rsidRPr="00DA266F" w:rsidRDefault="00D05E7B">
      <w:pPr>
        <w:pStyle w:val="ConsPlusTitle"/>
        <w:jc w:val="center"/>
        <w:rPr>
          <w:rFonts w:ascii="Arial" w:hAnsi="Arial" w:cs="Arial"/>
          <w:sz w:val="24"/>
          <w:szCs w:val="24"/>
        </w:rPr>
      </w:pPr>
      <w:bookmarkStart w:id="13" w:name="P2169"/>
      <w:bookmarkEnd w:id="13"/>
      <w:r w:rsidRPr="00DA266F">
        <w:rPr>
          <w:rFonts w:ascii="Arial" w:hAnsi="Arial" w:cs="Arial"/>
          <w:sz w:val="24"/>
          <w:szCs w:val="24"/>
        </w:rPr>
        <w:t>ПЕРЕЧЕНЬ</w:t>
      </w:r>
      <w:r w:rsidR="00033920" w:rsidRPr="00DA266F">
        <w:rPr>
          <w:rFonts w:ascii="Arial" w:hAnsi="Arial" w:cs="Arial"/>
          <w:sz w:val="24"/>
          <w:szCs w:val="24"/>
        </w:rPr>
        <w:t xml:space="preserve"> </w:t>
      </w:r>
      <w:r w:rsidRPr="00DA266F">
        <w:rPr>
          <w:rFonts w:ascii="Arial" w:hAnsi="Arial" w:cs="Arial"/>
          <w:sz w:val="24"/>
          <w:szCs w:val="24"/>
        </w:rPr>
        <w:t>МЕРОПРИЯТИЙ ПОДПРОГРАММЫ "ПОВЫШЕНИЕ СОЦИАЛЬНОЙ ЗАЩИЩЕННОСТИ</w:t>
      </w:r>
      <w:r w:rsidR="00E175EF" w:rsidRPr="00DA266F">
        <w:rPr>
          <w:rFonts w:ascii="Arial" w:hAnsi="Arial" w:cs="Arial"/>
          <w:sz w:val="24"/>
          <w:szCs w:val="24"/>
        </w:rPr>
        <w:t xml:space="preserve"> </w:t>
      </w:r>
      <w:r w:rsidRPr="00DA266F">
        <w:rPr>
          <w:rFonts w:ascii="Arial" w:hAnsi="Arial" w:cs="Arial"/>
          <w:sz w:val="24"/>
          <w:szCs w:val="24"/>
        </w:rPr>
        <w:t xml:space="preserve">И УРОВНЯ ЖИЗНИ ЖИТЕЛЕЙ </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w:t>
      </w:r>
      <w:r w:rsidR="00E175EF" w:rsidRPr="00DA266F">
        <w:rPr>
          <w:rFonts w:ascii="Arial" w:hAnsi="Arial" w:cs="Arial"/>
          <w:sz w:val="24"/>
          <w:szCs w:val="24"/>
        </w:rPr>
        <w:t xml:space="preserve"> </w:t>
      </w:r>
      <w:r w:rsidRPr="00DA266F">
        <w:rPr>
          <w:rFonts w:ascii="Arial" w:hAnsi="Arial" w:cs="Arial"/>
          <w:sz w:val="24"/>
          <w:szCs w:val="24"/>
        </w:rPr>
        <w:t>НОРИЛЬСК И ПРОЧИЕ МЕРОПРИЯТИЯ"</w:t>
      </w:r>
    </w:p>
    <w:p w:rsidR="005532CC" w:rsidRPr="00DA266F" w:rsidRDefault="005532CC" w:rsidP="005532CC">
      <w:pPr>
        <w:autoSpaceDE w:val="0"/>
        <w:autoSpaceDN w:val="0"/>
        <w:adjustRightInd w:val="0"/>
        <w:spacing w:after="0" w:line="240" w:lineRule="auto"/>
        <w:jc w:val="center"/>
        <w:rPr>
          <w:rFonts w:ascii="Arial" w:hAnsi="Arial" w:cs="Arial"/>
          <w:color w:val="FF0000"/>
          <w:sz w:val="24"/>
          <w:szCs w:val="24"/>
        </w:rPr>
      </w:pPr>
      <w:r w:rsidRPr="00E44573">
        <w:rPr>
          <w:rFonts w:ascii="Arial" w:hAnsi="Arial" w:cs="Arial"/>
          <w:color w:val="000000" w:themeColor="text1"/>
          <w:sz w:val="24"/>
          <w:szCs w:val="24"/>
        </w:rPr>
        <w:t xml:space="preserve">(в ред. </w:t>
      </w:r>
      <w:hyperlink r:id="rId44" w:history="1">
        <w:r w:rsidR="00D166DA"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D166DA"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N 293</w:t>
      </w:r>
      <w:r w:rsidR="00D166DA" w:rsidRPr="00E44573">
        <w:rPr>
          <w:rFonts w:ascii="Arial" w:hAnsi="Arial" w:cs="Arial"/>
          <w:color w:val="000000" w:themeColor="text1"/>
          <w:sz w:val="24"/>
          <w:szCs w:val="24"/>
        </w:rPr>
        <w:t>, от 27.12.2016 № 644</w:t>
      </w:r>
      <w:r w:rsidRPr="00DA266F">
        <w:rPr>
          <w:rFonts w:ascii="Arial" w:hAnsi="Arial" w:cs="Arial"/>
          <w:color w:val="FF0000"/>
          <w:sz w:val="24"/>
          <w:szCs w:val="24"/>
        </w:rPr>
        <w:t>)</w:t>
      </w:r>
    </w:p>
    <w:p w:rsidR="00D05E7B" w:rsidRPr="00BE0EDC" w:rsidRDefault="00D05E7B">
      <w:pPr>
        <w:pStyle w:val="ConsPlusNormal"/>
        <w:jc w:val="both"/>
        <w:rPr>
          <w:rFonts w:ascii="Arial" w:hAnsi="Arial" w:cs="Arial"/>
        </w:rPr>
      </w:pPr>
    </w:p>
    <w:tbl>
      <w:tblPr>
        <w:tblW w:w="16242"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8"/>
        <w:gridCol w:w="794"/>
        <w:gridCol w:w="680"/>
        <w:gridCol w:w="1531"/>
        <w:gridCol w:w="567"/>
        <w:gridCol w:w="2178"/>
        <w:gridCol w:w="1417"/>
        <w:gridCol w:w="1417"/>
        <w:gridCol w:w="1417"/>
        <w:gridCol w:w="1135"/>
        <w:gridCol w:w="2128"/>
      </w:tblGrid>
      <w:tr w:rsidR="00D05E7B" w:rsidRPr="00BE0EDC" w:rsidTr="00F833FF">
        <w:tc>
          <w:tcPr>
            <w:tcW w:w="2978" w:type="dxa"/>
            <w:vMerge w:val="restart"/>
          </w:tcPr>
          <w:p w:rsidR="00D05E7B" w:rsidRPr="00BE0EDC" w:rsidRDefault="00D05E7B">
            <w:pPr>
              <w:pStyle w:val="ConsPlusNormal"/>
              <w:jc w:val="center"/>
              <w:rPr>
                <w:rFonts w:ascii="Arial" w:hAnsi="Arial" w:cs="Arial"/>
              </w:rPr>
            </w:pPr>
            <w:r w:rsidRPr="00BE0EDC">
              <w:rPr>
                <w:rFonts w:ascii="Arial" w:hAnsi="Arial" w:cs="Arial"/>
              </w:rPr>
              <w:t>Наименование Программы, подпрограммы</w:t>
            </w:r>
          </w:p>
        </w:tc>
        <w:tc>
          <w:tcPr>
            <w:tcW w:w="3572" w:type="dxa"/>
            <w:gridSpan w:val="4"/>
          </w:tcPr>
          <w:p w:rsidR="00D05E7B" w:rsidRPr="00BE0EDC" w:rsidRDefault="00D05E7B">
            <w:pPr>
              <w:pStyle w:val="ConsPlusNormal"/>
              <w:jc w:val="center"/>
              <w:rPr>
                <w:rFonts w:ascii="Arial" w:hAnsi="Arial" w:cs="Arial"/>
              </w:rPr>
            </w:pPr>
            <w:r w:rsidRPr="00BE0EDC">
              <w:rPr>
                <w:rFonts w:ascii="Arial" w:hAnsi="Arial" w:cs="Arial"/>
              </w:rPr>
              <w:t>Код бюджетной классификации</w:t>
            </w:r>
          </w:p>
        </w:tc>
        <w:tc>
          <w:tcPr>
            <w:tcW w:w="2178" w:type="dxa"/>
            <w:vMerge w:val="restart"/>
          </w:tcPr>
          <w:p w:rsidR="00D05E7B" w:rsidRPr="00BE0EDC" w:rsidRDefault="00D05E7B">
            <w:pPr>
              <w:pStyle w:val="ConsPlusNormal"/>
              <w:jc w:val="center"/>
              <w:rPr>
                <w:rFonts w:ascii="Arial" w:hAnsi="Arial" w:cs="Arial"/>
              </w:rPr>
            </w:pPr>
            <w:r w:rsidRPr="00BE0EDC">
              <w:rPr>
                <w:rFonts w:ascii="Arial" w:hAnsi="Arial" w:cs="Arial"/>
              </w:rPr>
              <w:t>Разработчик/ Бюджетополучатель/ исполнитель</w:t>
            </w:r>
          </w:p>
        </w:tc>
        <w:tc>
          <w:tcPr>
            <w:tcW w:w="5386" w:type="dxa"/>
            <w:gridSpan w:val="4"/>
          </w:tcPr>
          <w:p w:rsidR="00D05E7B" w:rsidRPr="00BE0EDC" w:rsidRDefault="00D05E7B">
            <w:pPr>
              <w:pStyle w:val="ConsPlusNormal"/>
              <w:jc w:val="center"/>
              <w:rPr>
                <w:rFonts w:ascii="Arial" w:hAnsi="Arial" w:cs="Arial"/>
              </w:rPr>
            </w:pPr>
            <w:r w:rsidRPr="00BE0EDC">
              <w:rPr>
                <w:rFonts w:ascii="Arial" w:hAnsi="Arial" w:cs="Arial"/>
              </w:rPr>
              <w:t>Расходы</w:t>
            </w:r>
          </w:p>
        </w:tc>
        <w:tc>
          <w:tcPr>
            <w:tcW w:w="2128" w:type="dxa"/>
            <w:vMerge w:val="restart"/>
          </w:tcPr>
          <w:p w:rsidR="00D05E7B" w:rsidRPr="00BE0EDC" w:rsidRDefault="00D05E7B">
            <w:pPr>
              <w:pStyle w:val="ConsPlusNormal"/>
              <w:jc w:val="center"/>
              <w:rPr>
                <w:rFonts w:ascii="Arial" w:hAnsi="Arial" w:cs="Arial"/>
              </w:rPr>
            </w:pPr>
            <w:r w:rsidRPr="00BE0EDC">
              <w:rPr>
                <w:rFonts w:ascii="Arial" w:hAnsi="Arial" w:cs="Arial"/>
              </w:rPr>
              <w:t>Ожидаемый результат от реализации подпрограммного мероприятия (в натуральном выражении), количество получателей</w:t>
            </w:r>
          </w:p>
        </w:tc>
      </w:tr>
      <w:tr w:rsidR="00D05E7B" w:rsidRPr="00BE0EDC" w:rsidTr="00F833FF">
        <w:tc>
          <w:tcPr>
            <w:tcW w:w="2978" w:type="dxa"/>
            <w:vMerge/>
          </w:tcPr>
          <w:p w:rsidR="00D05E7B" w:rsidRPr="00BE0EDC" w:rsidRDefault="00D05E7B">
            <w:pPr>
              <w:rPr>
                <w:rFonts w:ascii="Arial" w:hAnsi="Arial" w:cs="Arial"/>
              </w:rPr>
            </w:pPr>
          </w:p>
        </w:tc>
        <w:tc>
          <w:tcPr>
            <w:tcW w:w="794" w:type="dxa"/>
            <w:vMerge w:val="restart"/>
          </w:tcPr>
          <w:p w:rsidR="00D05E7B" w:rsidRPr="00BE0EDC" w:rsidRDefault="00D05E7B">
            <w:pPr>
              <w:pStyle w:val="ConsPlusNormal"/>
              <w:jc w:val="center"/>
              <w:rPr>
                <w:rFonts w:ascii="Arial" w:hAnsi="Arial" w:cs="Arial"/>
              </w:rPr>
            </w:pPr>
            <w:r w:rsidRPr="00BE0EDC">
              <w:rPr>
                <w:rFonts w:ascii="Arial" w:hAnsi="Arial" w:cs="Arial"/>
              </w:rPr>
              <w:t>ГРБС</w:t>
            </w:r>
          </w:p>
        </w:tc>
        <w:tc>
          <w:tcPr>
            <w:tcW w:w="680" w:type="dxa"/>
            <w:vMerge w:val="restart"/>
          </w:tcPr>
          <w:p w:rsidR="00D05E7B" w:rsidRPr="00BE0EDC" w:rsidRDefault="00D05E7B">
            <w:pPr>
              <w:pStyle w:val="ConsPlusNormal"/>
              <w:jc w:val="center"/>
              <w:rPr>
                <w:rFonts w:ascii="Arial" w:hAnsi="Arial" w:cs="Arial"/>
              </w:rPr>
            </w:pPr>
            <w:proofErr w:type="spellStart"/>
            <w:r w:rsidRPr="00BE0EDC">
              <w:rPr>
                <w:rFonts w:ascii="Arial" w:hAnsi="Arial" w:cs="Arial"/>
              </w:rPr>
              <w:t>РзПр</w:t>
            </w:r>
            <w:proofErr w:type="spellEnd"/>
          </w:p>
        </w:tc>
        <w:tc>
          <w:tcPr>
            <w:tcW w:w="1531" w:type="dxa"/>
            <w:vMerge w:val="restart"/>
          </w:tcPr>
          <w:p w:rsidR="00D05E7B" w:rsidRPr="00BE0EDC" w:rsidRDefault="00D05E7B">
            <w:pPr>
              <w:pStyle w:val="ConsPlusNormal"/>
              <w:jc w:val="center"/>
              <w:rPr>
                <w:rFonts w:ascii="Arial" w:hAnsi="Arial" w:cs="Arial"/>
              </w:rPr>
            </w:pPr>
            <w:r w:rsidRPr="00BE0EDC">
              <w:rPr>
                <w:rFonts w:ascii="Arial" w:hAnsi="Arial" w:cs="Arial"/>
              </w:rPr>
              <w:t>ЦСР</w:t>
            </w:r>
          </w:p>
        </w:tc>
        <w:tc>
          <w:tcPr>
            <w:tcW w:w="567" w:type="dxa"/>
            <w:vMerge w:val="restart"/>
          </w:tcPr>
          <w:p w:rsidR="00D05E7B" w:rsidRPr="00BE0EDC" w:rsidRDefault="00D05E7B">
            <w:pPr>
              <w:pStyle w:val="ConsPlusNormal"/>
              <w:jc w:val="center"/>
              <w:rPr>
                <w:rFonts w:ascii="Arial" w:hAnsi="Arial" w:cs="Arial"/>
              </w:rPr>
            </w:pPr>
            <w:r w:rsidRPr="00BE0EDC">
              <w:rPr>
                <w:rFonts w:ascii="Arial" w:hAnsi="Arial" w:cs="Arial"/>
              </w:rPr>
              <w:t>ВР</w:t>
            </w:r>
          </w:p>
        </w:tc>
        <w:tc>
          <w:tcPr>
            <w:tcW w:w="2178" w:type="dxa"/>
            <w:vMerge/>
          </w:tcPr>
          <w:p w:rsidR="00D05E7B" w:rsidRPr="00BE0EDC" w:rsidRDefault="00D05E7B">
            <w:pPr>
              <w:rPr>
                <w:rFonts w:ascii="Arial" w:hAnsi="Arial" w:cs="Arial"/>
              </w:rPr>
            </w:pPr>
          </w:p>
        </w:tc>
        <w:tc>
          <w:tcPr>
            <w:tcW w:w="5386" w:type="dxa"/>
            <w:gridSpan w:val="4"/>
          </w:tcPr>
          <w:p w:rsidR="00D05E7B" w:rsidRPr="00BE0EDC" w:rsidRDefault="00D05E7B">
            <w:pPr>
              <w:pStyle w:val="ConsPlusNormal"/>
              <w:jc w:val="center"/>
              <w:rPr>
                <w:rFonts w:ascii="Arial" w:hAnsi="Arial" w:cs="Arial"/>
              </w:rPr>
            </w:pPr>
            <w:r w:rsidRPr="00BE0EDC">
              <w:rPr>
                <w:rFonts w:ascii="Arial" w:hAnsi="Arial" w:cs="Arial"/>
              </w:rPr>
              <w:t>(тыс. руб.), годы</w:t>
            </w:r>
          </w:p>
        </w:tc>
        <w:tc>
          <w:tcPr>
            <w:tcW w:w="2128" w:type="dxa"/>
            <w:vMerge/>
          </w:tcPr>
          <w:p w:rsidR="00D05E7B" w:rsidRPr="00BE0EDC" w:rsidRDefault="00D05E7B">
            <w:pPr>
              <w:rPr>
                <w:rFonts w:ascii="Arial" w:hAnsi="Arial" w:cs="Arial"/>
              </w:rPr>
            </w:pPr>
          </w:p>
        </w:tc>
      </w:tr>
      <w:tr w:rsidR="00D05E7B" w:rsidRPr="00BE0EDC" w:rsidTr="00F833FF">
        <w:tc>
          <w:tcPr>
            <w:tcW w:w="2978"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31"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2178" w:type="dxa"/>
            <w:vMerge/>
          </w:tcPr>
          <w:p w:rsidR="00D05E7B" w:rsidRPr="00BE0EDC" w:rsidRDefault="00D05E7B">
            <w:pPr>
              <w:rPr>
                <w:rFonts w:ascii="Arial" w:hAnsi="Arial" w:cs="Arial"/>
              </w:rPr>
            </w:pPr>
          </w:p>
        </w:tc>
        <w:tc>
          <w:tcPr>
            <w:tcW w:w="1417" w:type="dxa"/>
          </w:tcPr>
          <w:p w:rsidR="00D05E7B" w:rsidRPr="00BE0EDC" w:rsidRDefault="00D05E7B" w:rsidP="00E310F2">
            <w:pPr>
              <w:pStyle w:val="ConsPlusNormal"/>
              <w:ind w:left="-57" w:right="-57"/>
              <w:jc w:val="center"/>
              <w:rPr>
                <w:rFonts w:ascii="Arial" w:hAnsi="Arial" w:cs="Arial"/>
              </w:rPr>
            </w:pPr>
            <w:r w:rsidRPr="00BE0EDC">
              <w:rPr>
                <w:rFonts w:ascii="Arial" w:hAnsi="Arial" w:cs="Arial"/>
              </w:rPr>
              <w:t>очередной финансовый год</w:t>
            </w:r>
          </w:p>
        </w:tc>
        <w:tc>
          <w:tcPr>
            <w:tcW w:w="1417" w:type="dxa"/>
          </w:tcPr>
          <w:p w:rsidR="00D05E7B" w:rsidRPr="00BE0EDC" w:rsidRDefault="00D05E7B" w:rsidP="00E310F2">
            <w:pPr>
              <w:pStyle w:val="ConsPlusNormal"/>
              <w:ind w:left="-57" w:right="-57"/>
              <w:jc w:val="center"/>
              <w:rPr>
                <w:rFonts w:ascii="Arial" w:hAnsi="Arial" w:cs="Arial"/>
              </w:rPr>
            </w:pPr>
            <w:r w:rsidRPr="00BE0EDC">
              <w:rPr>
                <w:rFonts w:ascii="Arial" w:hAnsi="Arial" w:cs="Arial"/>
              </w:rPr>
              <w:t>первый год планового периода</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второй год планового периода</w:t>
            </w:r>
          </w:p>
        </w:tc>
        <w:tc>
          <w:tcPr>
            <w:tcW w:w="1135" w:type="dxa"/>
            <w:vMerge w:val="restart"/>
          </w:tcPr>
          <w:p w:rsidR="00D05E7B" w:rsidRPr="00BE0EDC" w:rsidRDefault="00D05E7B">
            <w:pPr>
              <w:pStyle w:val="ConsPlusNormal"/>
              <w:jc w:val="center"/>
              <w:rPr>
                <w:rFonts w:ascii="Arial" w:hAnsi="Arial" w:cs="Arial"/>
              </w:rPr>
            </w:pPr>
            <w:r w:rsidRPr="00BE0EDC">
              <w:rPr>
                <w:rFonts w:ascii="Arial" w:hAnsi="Arial" w:cs="Arial"/>
              </w:rPr>
              <w:t>Итого на период</w:t>
            </w:r>
          </w:p>
        </w:tc>
        <w:tc>
          <w:tcPr>
            <w:tcW w:w="2128" w:type="dxa"/>
            <w:vMerge/>
          </w:tcPr>
          <w:p w:rsidR="00D05E7B" w:rsidRPr="00BE0EDC" w:rsidRDefault="00D05E7B">
            <w:pPr>
              <w:rPr>
                <w:rFonts w:ascii="Arial" w:hAnsi="Arial" w:cs="Arial"/>
              </w:rPr>
            </w:pPr>
          </w:p>
        </w:tc>
      </w:tr>
      <w:tr w:rsidR="00D05E7B" w:rsidRPr="00BE0EDC" w:rsidTr="00F833FF">
        <w:tc>
          <w:tcPr>
            <w:tcW w:w="2978" w:type="dxa"/>
            <w:vMerge/>
          </w:tcPr>
          <w:p w:rsidR="00D05E7B" w:rsidRPr="00BE0EDC" w:rsidRDefault="00D05E7B">
            <w:pPr>
              <w:rPr>
                <w:rFonts w:ascii="Arial" w:hAnsi="Arial" w:cs="Arial"/>
              </w:rPr>
            </w:pPr>
          </w:p>
        </w:tc>
        <w:tc>
          <w:tcPr>
            <w:tcW w:w="794" w:type="dxa"/>
            <w:vMerge/>
          </w:tcPr>
          <w:p w:rsidR="00D05E7B" w:rsidRPr="00BE0EDC" w:rsidRDefault="00D05E7B">
            <w:pPr>
              <w:rPr>
                <w:rFonts w:ascii="Arial" w:hAnsi="Arial" w:cs="Arial"/>
              </w:rPr>
            </w:pPr>
          </w:p>
        </w:tc>
        <w:tc>
          <w:tcPr>
            <w:tcW w:w="680" w:type="dxa"/>
            <w:vMerge/>
          </w:tcPr>
          <w:p w:rsidR="00D05E7B" w:rsidRPr="00BE0EDC" w:rsidRDefault="00D05E7B">
            <w:pPr>
              <w:rPr>
                <w:rFonts w:ascii="Arial" w:hAnsi="Arial" w:cs="Arial"/>
              </w:rPr>
            </w:pPr>
          </w:p>
        </w:tc>
        <w:tc>
          <w:tcPr>
            <w:tcW w:w="1531" w:type="dxa"/>
            <w:vMerge/>
          </w:tcPr>
          <w:p w:rsidR="00D05E7B" w:rsidRPr="00BE0EDC" w:rsidRDefault="00D05E7B">
            <w:pPr>
              <w:rPr>
                <w:rFonts w:ascii="Arial" w:hAnsi="Arial" w:cs="Arial"/>
              </w:rPr>
            </w:pPr>
          </w:p>
        </w:tc>
        <w:tc>
          <w:tcPr>
            <w:tcW w:w="567" w:type="dxa"/>
            <w:vMerge/>
          </w:tcPr>
          <w:p w:rsidR="00D05E7B" w:rsidRPr="00BE0EDC" w:rsidRDefault="00D05E7B">
            <w:pPr>
              <w:rPr>
                <w:rFonts w:ascii="Arial" w:hAnsi="Arial" w:cs="Arial"/>
              </w:rPr>
            </w:pPr>
          </w:p>
        </w:tc>
        <w:tc>
          <w:tcPr>
            <w:tcW w:w="2178" w:type="dxa"/>
            <w:vMerge/>
          </w:tcPr>
          <w:p w:rsidR="00D05E7B" w:rsidRPr="00BE0EDC" w:rsidRDefault="00D05E7B">
            <w:pPr>
              <w:rPr>
                <w:rFonts w:ascii="Arial" w:hAnsi="Arial" w:cs="Arial"/>
              </w:rPr>
            </w:pP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2016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2017 год</w:t>
            </w:r>
          </w:p>
        </w:tc>
        <w:tc>
          <w:tcPr>
            <w:tcW w:w="1417" w:type="dxa"/>
          </w:tcPr>
          <w:p w:rsidR="00D05E7B" w:rsidRPr="00BE0EDC" w:rsidRDefault="00D05E7B">
            <w:pPr>
              <w:pStyle w:val="ConsPlusNormal"/>
              <w:jc w:val="center"/>
              <w:rPr>
                <w:rFonts w:ascii="Arial" w:hAnsi="Arial" w:cs="Arial"/>
              </w:rPr>
            </w:pPr>
            <w:r w:rsidRPr="00BE0EDC">
              <w:rPr>
                <w:rFonts w:ascii="Arial" w:hAnsi="Arial" w:cs="Arial"/>
              </w:rPr>
              <w:t>2018 год</w:t>
            </w:r>
          </w:p>
        </w:tc>
        <w:tc>
          <w:tcPr>
            <w:tcW w:w="1135" w:type="dxa"/>
            <w:vMerge/>
          </w:tcPr>
          <w:p w:rsidR="00D05E7B" w:rsidRPr="00BE0EDC" w:rsidRDefault="00D05E7B">
            <w:pPr>
              <w:rPr>
                <w:rFonts w:ascii="Arial" w:hAnsi="Arial" w:cs="Arial"/>
              </w:rPr>
            </w:pPr>
          </w:p>
        </w:tc>
        <w:tc>
          <w:tcPr>
            <w:tcW w:w="2128" w:type="dxa"/>
            <w:vMerge/>
          </w:tcPr>
          <w:p w:rsidR="00D05E7B" w:rsidRPr="00BE0EDC" w:rsidRDefault="00D05E7B">
            <w:pPr>
              <w:rPr>
                <w:rFonts w:ascii="Arial" w:hAnsi="Arial" w:cs="Arial"/>
              </w:rPr>
            </w:pP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Основное мероприятие 3.1. "Расходы на выплату материальной помощи работникам, находящимся в отпуске по уходу за ребенком, выплата северной надбавки молодым специалистам"</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1002</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1006</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03.8.00.01000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1 748,9</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1 817,3</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1 817,3</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5 383,5</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Выплата материальной помощи, выплата северной надбавки до 57 человек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Основное мероприятие 3.2. "Реализация </w:t>
            </w:r>
            <w:hyperlink r:id="rId45" w:history="1">
              <w:r w:rsidRPr="00BE0EDC">
                <w:rPr>
                  <w:rFonts w:ascii="Arial" w:hAnsi="Arial" w:cs="Arial"/>
                  <w:color w:val="0000FF"/>
                  <w:szCs w:val="20"/>
                </w:rPr>
                <w:t>ФЗ</w:t>
              </w:r>
            </w:hyperlink>
            <w:r w:rsidRPr="00BE0EDC">
              <w:rPr>
                <w:rFonts w:ascii="Arial" w:hAnsi="Arial" w:cs="Arial"/>
                <w:szCs w:val="20"/>
              </w:rPr>
              <w:t xml:space="preserve"> от </w:t>
            </w:r>
            <w:r w:rsidRPr="00BE0EDC">
              <w:rPr>
                <w:rFonts w:ascii="Arial" w:hAnsi="Arial" w:cs="Arial"/>
                <w:szCs w:val="20"/>
              </w:rPr>
              <w:lastRenderedPageBreak/>
              <w:t>02.03.2007 N 25-ФЗ "О муниципальной службе в Российской Федерации", доплата к пенсии "Почетным гражданам города Норильска"</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lastRenderedPageBreak/>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1001</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03.8.00.02000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 xml:space="preserve">Управление социальной </w:t>
            </w:r>
            <w:r w:rsidRPr="00BE0EDC">
              <w:rPr>
                <w:rFonts w:ascii="Arial" w:hAnsi="Arial" w:cs="Arial"/>
                <w:szCs w:val="20"/>
              </w:rPr>
              <w:lastRenderedPageBreak/>
              <w:t>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lastRenderedPageBreak/>
              <w:t>13 479,7</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14 173,8</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14 669,5</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42 323,0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Выплата пенсии за выслугу лет и </w:t>
            </w:r>
            <w:r w:rsidRPr="00BE0EDC">
              <w:rPr>
                <w:rFonts w:ascii="Arial" w:hAnsi="Arial" w:cs="Arial"/>
                <w:szCs w:val="20"/>
              </w:rPr>
              <w:lastRenderedPageBreak/>
              <w:t>доплаты к пенсии до 141 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Основное мероприятие 3.3. "Улучшение условий жизни и дополнительная социальная поддержка жителей муниципального образования город Норильск"</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89 664,4</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100 473,1</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100 473,1</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290 610,6</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3.3.1. "Предоставление мер социальной поддержки и повышение качества жизни неработающим пенсионерам и отдельным категориям граждан"</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018</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03.8.00.03110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03.8.00.03120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03.8.00.03130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roofErr w:type="spellStart"/>
            <w:r w:rsidRPr="00BE0EDC">
              <w:rPr>
                <w:rFonts w:ascii="Arial" w:hAnsi="Arial" w:cs="Arial"/>
                <w:szCs w:val="20"/>
              </w:rPr>
              <w:t>Снежногорское</w:t>
            </w:r>
            <w:proofErr w:type="spellEnd"/>
            <w:r w:rsidRPr="00BE0EDC">
              <w:rPr>
                <w:rFonts w:ascii="Arial" w:hAnsi="Arial" w:cs="Arial"/>
                <w:szCs w:val="20"/>
              </w:rPr>
              <w:t xml:space="preserve"> территориальное управление, 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11 065,0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13 476,8</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13 476,8</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38 018,6</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Повышение качества жизни неработающих пенсионеров, ветеранов ВОВ, реабилитированных лиц, участников боевых действий, жителей поселка </w:t>
            </w:r>
            <w:proofErr w:type="spellStart"/>
            <w:r w:rsidRPr="00BE0EDC">
              <w:rPr>
                <w:rFonts w:ascii="Arial" w:hAnsi="Arial" w:cs="Arial"/>
                <w:szCs w:val="20"/>
              </w:rPr>
              <w:t>Снежногорск</w:t>
            </w:r>
            <w:proofErr w:type="spellEnd"/>
            <w:r w:rsidRPr="00BE0EDC">
              <w:rPr>
                <w:rFonts w:ascii="Arial" w:hAnsi="Arial" w:cs="Arial"/>
                <w:szCs w:val="20"/>
              </w:rPr>
              <w:t>, до 5 000 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3.3.2. "Предоставление мер социальной поддержки гражданам, семьям с детьми, беременным женщинам, оказавшимся в трудной жизненной ситуации"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03.8.00.03210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03.8.00.03230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03.8.00.03240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21 865,4</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20 519,7</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20 519,7</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62 904,8</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Помощь гражданам в преодолении трудной жизненной ситуации. Оказание материальной помощи семьям с детьми до 2 100 </w:t>
            </w:r>
            <w:r w:rsidRPr="00BE0EDC">
              <w:rPr>
                <w:rFonts w:ascii="Arial" w:hAnsi="Arial" w:cs="Arial"/>
                <w:szCs w:val="20"/>
              </w:rPr>
              <w:lastRenderedPageBreak/>
              <w:t>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Мероприятие 3.3.3. "Обеспечение детскими новогодними подарками"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03.8.00.03300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Администрация города Норильска (Фонд Юбилейный)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16 650,0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16 650,0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33 300,0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Обеспечение новогодними подарками детей, проживающих на территории муниципального образования город Норильск до 16 650 детей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3.3.4. "Частичная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03.8.00.03400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Администрация города Норильска (Фонд Юбилейный)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49 826,6</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49 826,6</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99 653,2</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Обеспечение путевками на санаторно-курортное лечение работников бюджетной сферы до 697 чел. ежегодно</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3.3.5. "Субсидия организациям автомобильного пассажирского транспорта на возмещение затрат, связанных с предоставлением льготного проезда в общественном транспорте отдельным категориям граждан"</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03.8.00.03500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Управление социальной политики</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16 384,0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16 384,0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Предоставление льготного проезда в общественном транспорте до 1800 чел. в 2016 году</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Мероприятие 3.3.6.</w:t>
            </w:r>
          </w:p>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"Расходы на авансирование дополнительной меры социальной поддержки на 2017 год:</w:t>
            </w:r>
          </w:p>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015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03.8.00.03600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03.8.00.75110</w:t>
            </w:r>
          </w:p>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Администрация города Норильска (Фонд Юбилейный)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40 350,0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40 350,0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Обеспечение в 2017 году путевками на санаторно-курортное лечение работников бюджетной сферы до 603 чел.</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Основное мероприятие 3.4. "Негосударственное пенсионное обеспечение жителей, являющихся работниками учреждений и организаций, финансируемых из местного бюджета"</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7 548,0</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 xml:space="preserve">Мероприятие 3.4.1. "Создание благоприятных условий для всех работников бюджетной сферы, независимо от стажа работы, для финансирования своих пенсионных накоплений, увеличение пенсионных накоплений работников </w:t>
            </w:r>
            <w:r w:rsidRPr="00BE0EDC">
              <w:rPr>
                <w:rFonts w:ascii="Arial" w:hAnsi="Arial" w:cs="Arial"/>
                <w:szCs w:val="20"/>
              </w:rPr>
              <w:lastRenderedPageBreak/>
              <w:t>бюджетной сферы (паритетная)"</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lastRenderedPageBreak/>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НПФ "Наследие"</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3 774,0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7 548,0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Создание благоприятных условий для финансирования своих пенсионных накоплений для всех работников бюджетной сферы до 370 чел. ежегодно</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Основное мероприятие 3.5. "Развитие доступной среды для жизнедеятельности инвалидов"</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12 059,2</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14 284,0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14 284,0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40 627,2</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3.5.1. "Обеспечение беспрепятственного передвижения и доступа инвалидов к объектам социальной инфраструктуры"</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066</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03.8.00.05100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proofErr w:type="spellStart"/>
            <w:r w:rsidRPr="00BE0EDC">
              <w:rPr>
                <w:rFonts w:ascii="Arial" w:hAnsi="Arial" w:cs="Arial"/>
                <w:szCs w:val="20"/>
              </w:rPr>
              <w:t>УДКиИ</w:t>
            </w:r>
            <w:proofErr w:type="spellEnd"/>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99,8</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299,8</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Интеграция в социум инвалидов, проживающих на территории муниципального образования город Норильск</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3.5.2. "Предоставление мер социальной поддержки инвалидам, в том числе детям-инвалидам, реализация мероприятий по профилактике инвалидности, повышение социально-культурной адаптации и качества жизни"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03.8.00.05210</w:t>
            </w:r>
          </w:p>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03.8.00.05220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УСП /МБУ "РЦ "Виктория",</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10 556,4</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13 484,0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13 484,0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37 524,4</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Оказание материальной помощи инвалидам, детям-инвалидам до 4793 чел., организация и проведение мероприятий для детей-инвалидов до 470 детей ежегодно</w:t>
            </w:r>
          </w:p>
        </w:tc>
      </w:tr>
      <w:tr w:rsidR="00D166DA" w:rsidRPr="00BE0EDC" w:rsidTr="00D166DA">
        <w:tc>
          <w:tcPr>
            <w:tcW w:w="2978" w:type="dxa"/>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Мероприятие 3.5.3. "Укрепление материально-технической и научно-методической базы учреждений и организаций, осуществляющих работу с инвалидами"</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1003</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03.8.00.05300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УСП / МБУ "КЦСОН", МБУ "РЦ "Виктория", МБУ ЦС "Норильский"</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1 403,0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700,0</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700,0</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2 803,0</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Создание условий для реабилитации инвалидов</w:t>
            </w:r>
          </w:p>
        </w:tc>
      </w:tr>
      <w:tr w:rsidR="00D166DA" w:rsidRPr="00BE0EDC" w:rsidTr="00D166DA">
        <w:tc>
          <w:tcPr>
            <w:tcW w:w="297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lastRenderedPageBreak/>
              <w:t>Основное мероприятие 3.6. "Субсидии специализированной службе по вопросам похоронного дела"</w:t>
            </w:r>
          </w:p>
        </w:tc>
        <w:tc>
          <w:tcPr>
            <w:tcW w:w="794"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145</w:t>
            </w:r>
          </w:p>
        </w:tc>
        <w:tc>
          <w:tcPr>
            <w:tcW w:w="680"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0502</w:t>
            </w:r>
          </w:p>
        </w:tc>
        <w:tc>
          <w:tcPr>
            <w:tcW w:w="1531"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03.8.00.06000</w:t>
            </w:r>
          </w:p>
        </w:tc>
        <w:tc>
          <w:tcPr>
            <w:tcW w:w="56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X</w:t>
            </w:r>
          </w:p>
        </w:tc>
        <w:tc>
          <w:tcPr>
            <w:tcW w:w="2178"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УСП</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7 009,9</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7 156,9</w:t>
            </w:r>
          </w:p>
        </w:tc>
        <w:tc>
          <w:tcPr>
            <w:tcW w:w="1417"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7 156,9</w:t>
            </w:r>
          </w:p>
        </w:tc>
        <w:tc>
          <w:tcPr>
            <w:tcW w:w="1135" w:type="dxa"/>
            <w:vAlign w:val="center"/>
          </w:tcPr>
          <w:p w:rsidR="00D166DA" w:rsidRPr="00BE0EDC" w:rsidRDefault="00D166DA" w:rsidP="005A433C">
            <w:pPr>
              <w:widowControl w:val="0"/>
              <w:autoSpaceDE w:val="0"/>
              <w:autoSpaceDN w:val="0"/>
              <w:spacing w:after="0" w:line="240" w:lineRule="auto"/>
              <w:jc w:val="center"/>
              <w:rPr>
                <w:rFonts w:ascii="Arial" w:hAnsi="Arial" w:cs="Arial"/>
                <w:szCs w:val="20"/>
              </w:rPr>
            </w:pPr>
            <w:r w:rsidRPr="00BE0EDC">
              <w:rPr>
                <w:rFonts w:ascii="Arial" w:hAnsi="Arial" w:cs="Arial"/>
                <w:szCs w:val="20"/>
              </w:rPr>
              <w:t>21 323,7</w:t>
            </w:r>
          </w:p>
        </w:tc>
        <w:tc>
          <w:tcPr>
            <w:tcW w:w="2128" w:type="dxa"/>
            <w:vAlign w:val="center"/>
          </w:tcPr>
          <w:p w:rsidR="00D166DA" w:rsidRPr="00BE0EDC" w:rsidRDefault="00D166DA" w:rsidP="005A433C">
            <w:pPr>
              <w:widowControl w:val="0"/>
              <w:autoSpaceDE w:val="0"/>
              <w:autoSpaceDN w:val="0"/>
              <w:spacing w:after="0" w:line="240" w:lineRule="auto"/>
              <w:rPr>
                <w:rFonts w:ascii="Arial" w:hAnsi="Arial" w:cs="Arial"/>
                <w:szCs w:val="20"/>
              </w:rPr>
            </w:pPr>
            <w:r w:rsidRPr="00BE0EDC">
              <w:rPr>
                <w:rFonts w:ascii="Arial" w:hAnsi="Arial" w:cs="Arial"/>
                <w:szCs w:val="20"/>
              </w:rPr>
              <w:t>Предоставление субсидии специализированной службе на возмещение расходов, в связи с оказанием услуг согласно гарантированному перечню услуг по погребению умерших граждан до 700 услуг ежегодно</w:t>
            </w:r>
          </w:p>
        </w:tc>
      </w:tr>
      <w:tr w:rsidR="00D166DA" w:rsidRPr="00BE0EDC" w:rsidTr="00F833FF">
        <w:tc>
          <w:tcPr>
            <w:tcW w:w="2978" w:type="dxa"/>
          </w:tcPr>
          <w:p w:rsidR="00D166DA" w:rsidRPr="00BE0EDC" w:rsidRDefault="00D166DA" w:rsidP="005A433C">
            <w:pPr>
              <w:widowControl w:val="0"/>
              <w:autoSpaceDE w:val="0"/>
              <w:autoSpaceDN w:val="0"/>
              <w:spacing w:after="0" w:line="240" w:lineRule="auto"/>
              <w:rPr>
                <w:rFonts w:ascii="Arial" w:hAnsi="Arial" w:cs="Arial"/>
                <w:b/>
                <w:szCs w:val="20"/>
              </w:rPr>
            </w:pPr>
            <w:r w:rsidRPr="00BE0EDC">
              <w:rPr>
                <w:rFonts w:ascii="Arial" w:hAnsi="Arial" w:cs="Arial"/>
                <w:b/>
                <w:szCs w:val="20"/>
              </w:rPr>
              <w:t>Итого по подпрограмме 3</w:t>
            </w:r>
          </w:p>
        </w:tc>
        <w:tc>
          <w:tcPr>
            <w:tcW w:w="794"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680"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1531"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567"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2178" w:type="dxa"/>
          </w:tcPr>
          <w:p w:rsidR="00D166DA" w:rsidRPr="00BE0EDC" w:rsidRDefault="00D166DA" w:rsidP="005A433C">
            <w:pPr>
              <w:widowControl w:val="0"/>
              <w:autoSpaceDE w:val="0"/>
              <w:autoSpaceDN w:val="0"/>
              <w:spacing w:after="0" w:line="240" w:lineRule="auto"/>
              <w:rPr>
                <w:rFonts w:ascii="Arial" w:hAnsi="Arial" w:cs="Arial"/>
                <w:b/>
                <w:szCs w:val="20"/>
              </w:rPr>
            </w:pPr>
          </w:p>
        </w:tc>
        <w:tc>
          <w:tcPr>
            <w:tcW w:w="1417"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127 736,1</w:t>
            </w:r>
          </w:p>
        </w:tc>
        <w:tc>
          <w:tcPr>
            <w:tcW w:w="1417"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141 679,1</w:t>
            </w:r>
          </w:p>
        </w:tc>
        <w:tc>
          <w:tcPr>
            <w:tcW w:w="1417"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138 400,8</w:t>
            </w:r>
          </w:p>
        </w:tc>
        <w:tc>
          <w:tcPr>
            <w:tcW w:w="1135" w:type="dxa"/>
          </w:tcPr>
          <w:p w:rsidR="00D166DA" w:rsidRPr="00BE0EDC" w:rsidRDefault="00D166DA" w:rsidP="005A433C">
            <w:pPr>
              <w:widowControl w:val="0"/>
              <w:autoSpaceDE w:val="0"/>
              <w:autoSpaceDN w:val="0"/>
              <w:spacing w:after="0" w:line="240" w:lineRule="auto"/>
              <w:jc w:val="center"/>
              <w:rPr>
                <w:rFonts w:ascii="Arial" w:hAnsi="Arial" w:cs="Arial"/>
                <w:b/>
                <w:szCs w:val="20"/>
              </w:rPr>
            </w:pPr>
            <w:r w:rsidRPr="00BE0EDC">
              <w:rPr>
                <w:rFonts w:ascii="Arial" w:hAnsi="Arial" w:cs="Arial"/>
                <w:b/>
                <w:szCs w:val="20"/>
              </w:rPr>
              <w:t>407 816,0</w:t>
            </w:r>
          </w:p>
        </w:tc>
        <w:tc>
          <w:tcPr>
            <w:tcW w:w="2128" w:type="dxa"/>
          </w:tcPr>
          <w:p w:rsidR="00D166DA" w:rsidRPr="00BE0EDC" w:rsidRDefault="00D166DA" w:rsidP="005A433C">
            <w:pPr>
              <w:widowControl w:val="0"/>
              <w:autoSpaceDE w:val="0"/>
              <w:autoSpaceDN w:val="0"/>
              <w:spacing w:after="0" w:line="240" w:lineRule="auto"/>
              <w:rPr>
                <w:rFonts w:ascii="Arial" w:hAnsi="Arial" w:cs="Arial"/>
                <w:szCs w:val="20"/>
              </w:rPr>
            </w:pPr>
          </w:p>
        </w:tc>
      </w:tr>
    </w:tbl>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D05E7B" w:rsidRPr="00BE0EDC" w:rsidRDefault="00D05E7B">
      <w:pPr>
        <w:pStyle w:val="ConsPlusNormal"/>
        <w:jc w:val="both"/>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44573" w:rsidRDefault="00E44573" w:rsidP="00F833FF">
      <w:pPr>
        <w:pStyle w:val="ConsPlusNormal"/>
        <w:ind w:left="7788"/>
        <w:rPr>
          <w:rFonts w:ascii="Arial" w:hAnsi="Arial" w:cs="Arial"/>
        </w:rPr>
      </w:pPr>
    </w:p>
    <w:p w:rsidR="00E44573" w:rsidRDefault="00E44573" w:rsidP="00F833FF">
      <w:pPr>
        <w:pStyle w:val="ConsPlusNormal"/>
        <w:ind w:left="7788"/>
        <w:rPr>
          <w:rFonts w:ascii="Arial" w:hAnsi="Arial" w:cs="Arial"/>
        </w:rPr>
      </w:pPr>
    </w:p>
    <w:p w:rsidR="00E44573" w:rsidRDefault="00E44573" w:rsidP="00F833FF">
      <w:pPr>
        <w:pStyle w:val="ConsPlusNormal"/>
        <w:ind w:left="7788"/>
        <w:rPr>
          <w:rFonts w:ascii="Arial" w:hAnsi="Arial" w:cs="Arial"/>
        </w:rPr>
      </w:pPr>
    </w:p>
    <w:p w:rsidR="00E44573" w:rsidRDefault="00E44573"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E50C44" w:rsidRDefault="00E50C44" w:rsidP="00F833FF">
      <w:pPr>
        <w:pStyle w:val="ConsPlusNormal"/>
        <w:ind w:left="7788"/>
        <w:rPr>
          <w:rFonts w:ascii="Arial" w:hAnsi="Arial" w:cs="Arial"/>
        </w:rPr>
      </w:pP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lastRenderedPageBreak/>
        <w:t>Приложение N 4</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к муниципальной Программе</w:t>
      </w:r>
      <w:r w:rsidR="00F833FF" w:rsidRPr="00DA266F">
        <w:rPr>
          <w:rFonts w:ascii="Arial" w:hAnsi="Arial" w:cs="Arial"/>
          <w:sz w:val="24"/>
          <w:szCs w:val="24"/>
        </w:rPr>
        <w:t xml:space="preserve"> </w:t>
      </w:r>
      <w:r w:rsidRPr="00DA266F">
        <w:rPr>
          <w:rFonts w:ascii="Arial" w:hAnsi="Arial" w:cs="Arial"/>
          <w:sz w:val="24"/>
          <w:szCs w:val="24"/>
        </w:rPr>
        <w:t>"Социальная поддержка</w:t>
      </w:r>
      <w:r w:rsidR="00F833FF" w:rsidRPr="00DA266F">
        <w:rPr>
          <w:rFonts w:ascii="Arial" w:hAnsi="Arial" w:cs="Arial"/>
          <w:sz w:val="24"/>
          <w:szCs w:val="24"/>
        </w:rPr>
        <w:t xml:space="preserve"> </w:t>
      </w:r>
      <w:r w:rsidRPr="00DA266F">
        <w:rPr>
          <w:rFonts w:ascii="Arial" w:hAnsi="Arial" w:cs="Arial"/>
          <w:sz w:val="24"/>
          <w:szCs w:val="24"/>
        </w:rPr>
        <w:t>жителей</w:t>
      </w:r>
      <w:r w:rsidR="00DA266F">
        <w:rPr>
          <w:rFonts w:ascii="Arial" w:hAnsi="Arial" w:cs="Arial"/>
          <w:sz w:val="24"/>
          <w:szCs w:val="24"/>
        </w:rPr>
        <w:t xml:space="preserve"> </w:t>
      </w:r>
      <w:r w:rsidRPr="00DA266F">
        <w:rPr>
          <w:rFonts w:ascii="Arial" w:hAnsi="Arial" w:cs="Arial"/>
          <w:sz w:val="24"/>
          <w:szCs w:val="24"/>
        </w:rPr>
        <w:t xml:space="preserve"> муниципального</w:t>
      </w:r>
      <w:r w:rsidR="00F833FF" w:rsidRPr="00DA266F">
        <w:rPr>
          <w:rFonts w:ascii="Arial" w:hAnsi="Arial" w:cs="Arial"/>
          <w:sz w:val="24"/>
          <w:szCs w:val="24"/>
        </w:rPr>
        <w:t xml:space="preserve"> </w:t>
      </w:r>
      <w:r w:rsidRPr="00DA266F">
        <w:rPr>
          <w:rFonts w:ascii="Arial" w:hAnsi="Arial" w:cs="Arial"/>
          <w:sz w:val="24"/>
          <w:szCs w:val="24"/>
        </w:rPr>
        <w:t>образования город Норильск"</w:t>
      </w:r>
      <w:r w:rsidR="00F833FF" w:rsidRPr="00DA266F">
        <w:rPr>
          <w:rFonts w:ascii="Arial" w:hAnsi="Arial" w:cs="Arial"/>
          <w:sz w:val="24"/>
          <w:szCs w:val="24"/>
        </w:rPr>
        <w:t xml:space="preserve"> </w:t>
      </w:r>
      <w:r w:rsidRPr="00DA266F">
        <w:rPr>
          <w:rFonts w:ascii="Arial" w:hAnsi="Arial" w:cs="Arial"/>
          <w:sz w:val="24"/>
          <w:szCs w:val="24"/>
        </w:rPr>
        <w:t>на 2016 - 2018 годы,</w:t>
      </w:r>
      <w:r w:rsidR="00DA266F">
        <w:rPr>
          <w:rFonts w:ascii="Arial" w:hAnsi="Arial" w:cs="Arial"/>
          <w:sz w:val="24"/>
          <w:szCs w:val="24"/>
        </w:rPr>
        <w:t xml:space="preserve"> </w:t>
      </w:r>
      <w:r w:rsidRPr="00DA266F">
        <w:rPr>
          <w:rFonts w:ascii="Arial" w:hAnsi="Arial" w:cs="Arial"/>
          <w:sz w:val="24"/>
          <w:szCs w:val="24"/>
        </w:rPr>
        <w:t>утвержденной Постановлением</w:t>
      </w:r>
      <w:r w:rsidR="00F833FF" w:rsidRPr="00DA266F">
        <w:rPr>
          <w:rFonts w:ascii="Arial" w:hAnsi="Arial" w:cs="Arial"/>
          <w:sz w:val="24"/>
          <w:szCs w:val="24"/>
        </w:rPr>
        <w:t xml:space="preserve"> </w:t>
      </w:r>
      <w:r w:rsidRPr="00DA266F">
        <w:rPr>
          <w:rFonts w:ascii="Arial" w:hAnsi="Arial" w:cs="Arial"/>
          <w:sz w:val="24"/>
          <w:szCs w:val="24"/>
        </w:rPr>
        <w:t>Администрации города Норильска</w:t>
      </w:r>
    </w:p>
    <w:p w:rsidR="00D05E7B" w:rsidRPr="00DA266F" w:rsidRDefault="00D05E7B" w:rsidP="00DA266F">
      <w:pPr>
        <w:pStyle w:val="ConsPlusNormal"/>
        <w:ind w:left="8505"/>
        <w:rPr>
          <w:rFonts w:ascii="Arial" w:hAnsi="Arial" w:cs="Arial"/>
          <w:sz w:val="24"/>
          <w:szCs w:val="24"/>
        </w:rPr>
      </w:pPr>
      <w:r w:rsidRPr="00DA266F">
        <w:rPr>
          <w:rFonts w:ascii="Arial" w:hAnsi="Arial" w:cs="Arial"/>
          <w:sz w:val="24"/>
          <w:szCs w:val="24"/>
        </w:rPr>
        <w:t>от 7 декабря 2015 г. N 613</w:t>
      </w:r>
    </w:p>
    <w:p w:rsidR="00D05E7B" w:rsidRPr="00DA266F" w:rsidRDefault="00D05E7B">
      <w:pPr>
        <w:pStyle w:val="ConsPlusNormal"/>
        <w:jc w:val="both"/>
        <w:rPr>
          <w:rFonts w:ascii="Arial" w:hAnsi="Arial" w:cs="Arial"/>
          <w:sz w:val="24"/>
          <w:szCs w:val="24"/>
        </w:rPr>
      </w:pP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НАПРАВЛЕНИЯ И ОБЪЕМЫ ФИНАНСИРОВАНИЯ</w:t>
      </w:r>
      <w:r w:rsidR="00F833FF" w:rsidRPr="00DA266F">
        <w:rPr>
          <w:rFonts w:ascii="Arial" w:hAnsi="Arial" w:cs="Arial"/>
          <w:sz w:val="24"/>
          <w:szCs w:val="24"/>
        </w:rPr>
        <w:t xml:space="preserve"> </w:t>
      </w:r>
      <w:r w:rsidRPr="00DA266F">
        <w:rPr>
          <w:rFonts w:ascii="Arial" w:hAnsi="Arial" w:cs="Arial"/>
          <w:sz w:val="24"/>
          <w:szCs w:val="24"/>
        </w:rPr>
        <w:t>МУНИЦИПАЛЬНАЯ ПРОГРАММА "СОЦИАЛЬНАЯ ПОДДЕРЖКА ЖИТЕЛЕЙ</w:t>
      </w:r>
    </w:p>
    <w:p w:rsidR="00D05E7B" w:rsidRPr="00DA266F" w:rsidRDefault="00D05E7B">
      <w:pPr>
        <w:pStyle w:val="ConsPlusTitle"/>
        <w:jc w:val="center"/>
        <w:rPr>
          <w:rFonts w:ascii="Arial" w:hAnsi="Arial" w:cs="Arial"/>
          <w:sz w:val="24"/>
          <w:szCs w:val="24"/>
        </w:rPr>
      </w:pPr>
      <w:r w:rsidRPr="00DA266F">
        <w:rPr>
          <w:rFonts w:ascii="Arial" w:hAnsi="Arial" w:cs="Arial"/>
          <w:sz w:val="24"/>
          <w:szCs w:val="24"/>
        </w:rPr>
        <w:t>МУНИЦИПАЛЬНОГО ОБРАЗОВАНИЯ ГОРОД НОРИЛЬСК"</w:t>
      </w:r>
      <w:r w:rsidR="00F833FF" w:rsidRPr="00DA266F">
        <w:rPr>
          <w:rFonts w:ascii="Arial" w:hAnsi="Arial" w:cs="Arial"/>
          <w:sz w:val="24"/>
          <w:szCs w:val="24"/>
        </w:rPr>
        <w:t xml:space="preserve"> </w:t>
      </w:r>
      <w:r w:rsidRPr="00DA266F">
        <w:rPr>
          <w:rFonts w:ascii="Arial" w:hAnsi="Arial" w:cs="Arial"/>
          <w:sz w:val="24"/>
          <w:szCs w:val="24"/>
        </w:rPr>
        <w:t>НА 2016 - 2018 ГОДЫ</w:t>
      </w:r>
    </w:p>
    <w:p w:rsidR="005532CC" w:rsidRPr="00E44573" w:rsidRDefault="005532CC" w:rsidP="005532CC">
      <w:pPr>
        <w:autoSpaceDE w:val="0"/>
        <w:autoSpaceDN w:val="0"/>
        <w:adjustRightInd w:val="0"/>
        <w:spacing w:after="0" w:line="240" w:lineRule="auto"/>
        <w:jc w:val="center"/>
        <w:rPr>
          <w:rFonts w:ascii="Arial" w:hAnsi="Arial" w:cs="Arial"/>
          <w:color w:val="000000" w:themeColor="text1"/>
          <w:sz w:val="24"/>
          <w:szCs w:val="24"/>
        </w:rPr>
      </w:pPr>
      <w:r w:rsidRPr="00E44573">
        <w:rPr>
          <w:rFonts w:ascii="Arial" w:hAnsi="Arial" w:cs="Arial"/>
          <w:color w:val="000000" w:themeColor="text1"/>
          <w:sz w:val="24"/>
          <w:szCs w:val="24"/>
        </w:rPr>
        <w:t xml:space="preserve">(в ред. </w:t>
      </w:r>
      <w:hyperlink r:id="rId46" w:history="1">
        <w:r w:rsidR="005A433C" w:rsidRPr="00E44573">
          <w:rPr>
            <w:rFonts w:ascii="Arial" w:hAnsi="Arial" w:cs="Arial"/>
            <w:color w:val="000000" w:themeColor="text1"/>
            <w:sz w:val="24"/>
            <w:szCs w:val="24"/>
          </w:rPr>
          <w:t>п</w:t>
        </w:r>
        <w:r w:rsidRPr="00E44573">
          <w:rPr>
            <w:rFonts w:ascii="Arial" w:hAnsi="Arial" w:cs="Arial"/>
            <w:color w:val="000000" w:themeColor="text1"/>
            <w:sz w:val="24"/>
            <w:szCs w:val="24"/>
          </w:rPr>
          <w:t>остановлени</w:t>
        </w:r>
      </w:hyperlink>
      <w:r w:rsidR="005A433C" w:rsidRPr="00E44573">
        <w:rPr>
          <w:rFonts w:ascii="Arial" w:hAnsi="Arial" w:cs="Arial"/>
          <w:color w:val="000000" w:themeColor="text1"/>
          <w:sz w:val="24"/>
          <w:szCs w:val="24"/>
        </w:rPr>
        <w:t>й</w:t>
      </w:r>
      <w:r w:rsidRPr="00E44573">
        <w:rPr>
          <w:rFonts w:ascii="Arial" w:hAnsi="Arial" w:cs="Arial"/>
          <w:color w:val="000000" w:themeColor="text1"/>
          <w:sz w:val="24"/>
          <w:szCs w:val="24"/>
        </w:rPr>
        <w:t xml:space="preserve"> Администрации г. Норильска от 26.05.2016 </w:t>
      </w:r>
      <w:r w:rsidR="005A433C" w:rsidRPr="00E44573">
        <w:rPr>
          <w:rFonts w:ascii="Arial" w:hAnsi="Arial" w:cs="Arial"/>
          <w:color w:val="000000" w:themeColor="text1"/>
          <w:sz w:val="24"/>
          <w:szCs w:val="24"/>
        </w:rPr>
        <w:t>№</w:t>
      </w:r>
      <w:r w:rsidRPr="00E44573">
        <w:rPr>
          <w:rFonts w:ascii="Arial" w:hAnsi="Arial" w:cs="Arial"/>
          <w:color w:val="000000" w:themeColor="text1"/>
          <w:sz w:val="24"/>
          <w:szCs w:val="24"/>
        </w:rPr>
        <w:t xml:space="preserve"> 293</w:t>
      </w:r>
      <w:r w:rsidR="005A433C" w:rsidRPr="00E44573">
        <w:rPr>
          <w:rFonts w:ascii="Arial" w:hAnsi="Arial" w:cs="Arial"/>
          <w:color w:val="000000" w:themeColor="text1"/>
          <w:sz w:val="24"/>
          <w:szCs w:val="24"/>
        </w:rPr>
        <w:t>, от 27.12.2016 № 644</w:t>
      </w:r>
      <w:r w:rsidRPr="00E44573">
        <w:rPr>
          <w:rFonts w:ascii="Arial" w:hAnsi="Arial" w:cs="Arial"/>
          <w:color w:val="000000" w:themeColor="text1"/>
          <w:sz w:val="24"/>
          <w:szCs w:val="24"/>
        </w:rPr>
        <w:t>)</w:t>
      </w:r>
    </w:p>
    <w:p w:rsidR="00D05E7B" w:rsidRPr="00BE0EDC" w:rsidRDefault="00D05E7B">
      <w:pPr>
        <w:pStyle w:val="ConsPlusNormal"/>
        <w:jc w:val="both"/>
        <w:rPr>
          <w:rFonts w:ascii="Arial" w:hAnsi="Arial" w:cs="Arial"/>
        </w:rPr>
      </w:pPr>
    </w:p>
    <w:tbl>
      <w:tblPr>
        <w:tblW w:w="16510"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18"/>
        <w:gridCol w:w="993"/>
        <w:gridCol w:w="680"/>
        <w:gridCol w:w="737"/>
        <w:gridCol w:w="1134"/>
        <w:gridCol w:w="850"/>
        <w:gridCol w:w="992"/>
        <w:gridCol w:w="801"/>
        <w:gridCol w:w="1134"/>
        <w:gridCol w:w="900"/>
        <w:gridCol w:w="993"/>
        <w:gridCol w:w="801"/>
        <w:gridCol w:w="1042"/>
        <w:gridCol w:w="916"/>
        <w:gridCol w:w="851"/>
        <w:gridCol w:w="567"/>
        <w:gridCol w:w="1134"/>
      </w:tblGrid>
      <w:tr w:rsidR="00D05E7B" w:rsidRPr="00BE0EDC" w:rsidTr="006921E4">
        <w:tc>
          <w:tcPr>
            <w:tcW w:w="567"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N п/п</w:t>
            </w:r>
          </w:p>
        </w:tc>
        <w:tc>
          <w:tcPr>
            <w:tcW w:w="1418"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Программы и основные мероприятия МП</w:t>
            </w:r>
          </w:p>
        </w:tc>
        <w:tc>
          <w:tcPr>
            <w:tcW w:w="993"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Наименование ГРБС</w:t>
            </w:r>
          </w:p>
        </w:tc>
        <w:tc>
          <w:tcPr>
            <w:tcW w:w="1417" w:type="dxa"/>
            <w:gridSpan w:val="2"/>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Код бюджетной классификации</w:t>
            </w:r>
          </w:p>
        </w:tc>
        <w:tc>
          <w:tcPr>
            <w:tcW w:w="1134"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Общий объем финансирования, тыс. руб.</w:t>
            </w:r>
          </w:p>
        </w:tc>
        <w:tc>
          <w:tcPr>
            <w:tcW w:w="3777"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2016 год</w:t>
            </w:r>
          </w:p>
        </w:tc>
        <w:tc>
          <w:tcPr>
            <w:tcW w:w="3736"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2017 год</w:t>
            </w:r>
          </w:p>
        </w:tc>
        <w:tc>
          <w:tcPr>
            <w:tcW w:w="3468"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2018 год</w:t>
            </w:r>
          </w:p>
        </w:tc>
      </w:tr>
      <w:tr w:rsidR="00D05E7B" w:rsidRPr="00BE0EDC" w:rsidTr="006921E4">
        <w:tc>
          <w:tcPr>
            <w:tcW w:w="567" w:type="dxa"/>
            <w:vMerge/>
          </w:tcPr>
          <w:p w:rsidR="00D05E7B" w:rsidRPr="00BE0EDC" w:rsidRDefault="00D05E7B">
            <w:pPr>
              <w:rPr>
                <w:rFonts w:ascii="Arial" w:hAnsi="Arial" w:cs="Arial"/>
                <w:sz w:val="16"/>
                <w:szCs w:val="16"/>
              </w:rPr>
            </w:pPr>
          </w:p>
        </w:tc>
        <w:tc>
          <w:tcPr>
            <w:tcW w:w="1418"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680" w:type="dxa"/>
            <w:vMerge w:val="restart"/>
          </w:tcPr>
          <w:p w:rsidR="00D05E7B" w:rsidRPr="00BE0EDC" w:rsidRDefault="00D05E7B">
            <w:pPr>
              <w:pStyle w:val="ConsPlusNormal"/>
              <w:jc w:val="center"/>
              <w:rPr>
                <w:rFonts w:ascii="Arial" w:hAnsi="Arial" w:cs="Arial"/>
                <w:sz w:val="16"/>
                <w:szCs w:val="16"/>
              </w:rPr>
            </w:pPr>
            <w:proofErr w:type="spellStart"/>
            <w:r w:rsidRPr="00BE0EDC">
              <w:rPr>
                <w:rFonts w:ascii="Arial" w:hAnsi="Arial" w:cs="Arial"/>
                <w:sz w:val="16"/>
                <w:szCs w:val="16"/>
              </w:rPr>
              <w:t>РзПр</w:t>
            </w:r>
            <w:proofErr w:type="spellEnd"/>
          </w:p>
        </w:tc>
        <w:tc>
          <w:tcPr>
            <w:tcW w:w="737"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КЦСР</w:t>
            </w:r>
          </w:p>
        </w:tc>
        <w:tc>
          <w:tcPr>
            <w:tcW w:w="1134" w:type="dxa"/>
            <w:vMerge/>
          </w:tcPr>
          <w:p w:rsidR="00D05E7B" w:rsidRPr="00BE0EDC" w:rsidRDefault="00D05E7B">
            <w:pPr>
              <w:rPr>
                <w:rFonts w:ascii="Arial" w:hAnsi="Arial" w:cs="Arial"/>
                <w:sz w:val="16"/>
                <w:szCs w:val="16"/>
              </w:rPr>
            </w:pPr>
          </w:p>
        </w:tc>
        <w:tc>
          <w:tcPr>
            <w:tcW w:w="3777"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Объем финансирования, тыс. руб.</w:t>
            </w:r>
          </w:p>
        </w:tc>
        <w:tc>
          <w:tcPr>
            <w:tcW w:w="3736"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Объем финансирования, тыс. руб.</w:t>
            </w:r>
          </w:p>
        </w:tc>
        <w:tc>
          <w:tcPr>
            <w:tcW w:w="3468" w:type="dxa"/>
            <w:gridSpan w:val="4"/>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Объем финансирования, тыс. руб.</w:t>
            </w:r>
          </w:p>
        </w:tc>
      </w:tr>
      <w:tr w:rsidR="00D05E7B" w:rsidRPr="00BE0EDC" w:rsidTr="006921E4">
        <w:tc>
          <w:tcPr>
            <w:tcW w:w="567" w:type="dxa"/>
            <w:vMerge/>
          </w:tcPr>
          <w:p w:rsidR="00D05E7B" w:rsidRPr="00BE0EDC" w:rsidRDefault="00D05E7B">
            <w:pPr>
              <w:rPr>
                <w:rFonts w:ascii="Arial" w:hAnsi="Arial" w:cs="Arial"/>
                <w:sz w:val="16"/>
                <w:szCs w:val="16"/>
              </w:rPr>
            </w:pPr>
          </w:p>
        </w:tc>
        <w:tc>
          <w:tcPr>
            <w:tcW w:w="1418"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680" w:type="dxa"/>
            <w:vMerge/>
          </w:tcPr>
          <w:p w:rsidR="00D05E7B" w:rsidRPr="00BE0EDC" w:rsidRDefault="00D05E7B">
            <w:pPr>
              <w:rPr>
                <w:rFonts w:ascii="Arial" w:hAnsi="Arial" w:cs="Arial"/>
                <w:sz w:val="16"/>
                <w:szCs w:val="16"/>
              </w:rPr>
            </w:pPr>
          </w:p>
        </w:tc>
        <w:tc>
          <w:tcPr>
            <w:tcW w:w="737" w:type="dxa"/>
            <w:vMerge/>
          </w:tcPr>
          <w:p w:rsidR="00D05E7B" w:rsidRPr="00BE0EDC" w:rsidRDefault="00D05E7B">
            <w:pPr>
              <w:rPr>
                <w:rFonts w:ascii="Arial" w:hAnsi="Arial" w:cs="Arial"/>
                <w:sz w:val="16"/>
                <w:szCs w:val="16"/>
              </w:rPr>
            </w:pPr>
          </w:p>
        </w:tc>
        <w:tc>
          <w:tcPr>
            <w:tcW w:w="1134" w:type="dxa"/>
            <w:vMerge/>
          </w:tcPr>
          <w:p w:rsidR="00D05E7B" w:rsidRPr="00BE0EDC" w:rsidRDefault="00D05E7B">
            <w:pPr>
              <w:rPr>
                <w:rFonts w:ascii="Arial" w:hAnsi="Arial" w:cs="Arial"/>
                <w:sz w:val="16"/>
                <w:szCs w:val="16"/>
              </w:rPr>
            </w:pPr>
          </w:p>
        </w:tc>
        <w:tc>
          <w:tcPr>
            <w:tcW w:w="850"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МБ</w:t>
            </w:r>
          </w:p>
        </w:tc>
        <w:tc>
          <w:tcPr>
            <w:tcW w:w="992"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КБ</w:t>
            </w:r>
          </w:p>
        </w:tc>
        <w:tc>
          <w:tcPr>
            <w:tcW w:w="801"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ВИ</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Итого финансирование 2016 год</w:t>
            </w:r>
          </w:p>
        </w:tc>
        <w:tc>
          <w:tcPr>
            <w:tcW w:w="900"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МБ</w:t>
            </w:r>
          </w:p>
        </w:tc>
        <w:tc>
          <w:tcPr>
            <w:tcW w:w="993"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КБ</w:t>
            </w:r>
          </w:p>
        </w:tc>
        <w:tc>
          <w:tcPr>
            <w:tcW w:w="801"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ВИ</w:t>
            </w:r>
          </w:p>
        </w:tc>
        <w:tc>
          <w:tcPr>
            <w:tcW w:w="1042"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Итого финансирование 2017 год</w:t>
            </w:r>
          </w:p>
        </w:tc>
        <w:tc>
          <w:tcPr>
            <w:tcW w:w="916"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МБ</w:t>
            </w:r>
          </w:p>
        </w:tc>
        <w:tc>
          <w:tcPr>
            <w:tcW w:w="851"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КБ</w:t>
            </w:r>
          </w:p>
        </w:tc>
        <w:tc>
          <w:tcPr>
            <w:tcW w:w="567" w:type="dxa"/>
            <w:vMerge w:val="restart"/>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ВИ</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Итого финансирование 2018 год</w:t>
            </w:r>
          </w:p>
        </w:tc>
      </w:tr>
      <w:tr w:rsidR="00D05E7B" w:rsidRPr="00BE0EDC" w:rsidTr="006921E4">
        <w:tc>
          <w:tcPr>
            <w:tcW w:w="567" w:type="dxa"/>
            <w:vMerge/>
          </w:tcPr>
          <w:p w:rsidR="00D05E7B" w:rsidRPr="00BE0EDC" w:rsidRDefault="00D05E7B">
            <w:pPr>
              <w:rPr>
                <w:rFonts w:ascii="Arial" w:hAnsi="Arial" w:cs="Arial"/>
                <w:sz w:val="16"/>
                <w:szCs w:val="16"/>
              </w:rPr>
            </w:pPr>
          </w:p>
        </w:tc>
        <w:tc>
          <w:tcPr>
            <w:tcW w:w="1418"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680" w:type="dxa"/>
            <w:vMerge/>
          </w:tcPr>
          <w:p w:rsidR="00D05E7B" w:rsidRPr="00BE0EDC" w:rsidRDefault="00D05E7B">
            <w:pPr>
              <w:rPr>
                <w:rFonts w:ascii="Arial" w:hAnsi="Arial" w:cs="Arial"/>
                <w:sz w:val="16"/>
                <w:szCs w:val="16"/>
              </w:rPr>
            </w:pPr>
          </w:p>
        </w:tc>
        <w:tc>
          <w:tcPr>
            <w:tcW w:w="737" w:type="dxa"/>
            <w:vMerge/>
          </w:tcPr>
          <w:p w:rsidR="00D05E7B" w:rsidRPr="00BE0EDC" w:rsidRDefault="00D05E7B">
            <w:pPr>
              <w:rPr>
                <w:rFonts w:ascii="Arial" w:hAnsi="Arial" w:cs="Arial"/>
                <w:sz w:val="16"/>
                <w:szCs w:val="16"/>
              </w:rPr>
            </w:pP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(10 + 14 + 18)</w:t>
            </w:r>
          </w:p>
        </w:tc>
        <w:tc>
          <w:tcPr>
            <w:tcW w:w="850" w:type="dxa"/>
            <w:vMerge/>
          </w:tcPr>
          <w:p w:rsidR="00D05E7B" w:rsidRPr="00BE0EDC" w:rsidRDefault="00D05E7B">
            <w:pPr>
              <w:rPr>
                <w:rFonts w:ascii="Arial" w:hAnsi="Arial" w:cs="Arial"/>
                <w:sz w:val="16"/>
                <w:szCs w:val="16"/>
              </w:rPr>
            </w:pPr>
          </w:p>
        </w:tc>
        <w:tc>
          <w:tcPr>
            <w:tcW w:w="992" w:type="dxa"/>
            <w:vMerge/>
          </w:tcPr>
          <w:p w:rsidR="00D05E7B" w:rsidRPr="00BE0EDC" w:rsidRDefault="00D05E7B">
            <w:pPr>
              <w:rPr>
                <w:rFonts w:ascii="Arial" w:hAnsi="Arial" w:cs="Arial"/>
                <w:sz w:val="16"/>
                <w:szCs w:val="16"/>
              </w:rPr>
            </w:pPr>
          </w:p>
        </w:tc>
        <w:tc>
          <w:tcPr>
            <w:tcW w:w="801" w:type="dxa"/>
            <w:vMerge/>
          </w:tcPr>
          <w:p w:rsidR="00D05E7B" w:rsidRPr="00BE0EDC" w:rsidRDefault="00D05E7B">
            <w:pPr>
              <w:rPr>
                <w:rFonts w:ascii="Arial" w:hAnsi="Arial" w:cs="Arial"/>
                <w:sz w:val="16"/>
                <w:szCs w:val="16"/>
              </w:rPr>
            </w:pP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(7 + 8 + 9)</w:t>
            </w:r>
          </w:p>
        </w:tc>
        <w:tc>
          <w:tcPr>
            <w:tcW w:w="900" w:type="dxa"/>
            <w:vMerge/>
          </w:tcPr>
          <w:p w:rsidR="00D05E7B" w:rsidRPr="00BE0EDC" w:rsidRDefault="00D05E7B">
            <w:pPr>
              <w:rPr>
                <w:rFonts w:ascii="Arial" w:hAnsi="Arial" w:cs="Arial"/>
                <w:sz w:val="16"/>
                <w:szCs w:val="16"/>
              </w:rPr>
            </w:pPr>
          </w:p>
        </w:tc>
        <w:tc>
          <w:tcPr>
            <w:tcW w:w="993" w:type="dxa"/>
            <w:vMerge/>
          </w:tcPr>
          <w:p w:rsidR="00D05E7B" w:rsidRPr="00BE0EDC" w:rsidRDefault="00D05E7B">
            <w:pPr>
              <w:rPr>
                <w:rFonts w:ascii="Arial" w:hAnsi="Arial" w:cs="Arial"/>
                <w:sz w:val="16"/>
                <w:szCs w:val="16"/>
              </w:rPr>
            </w:pPr>
          </w:p>
        </w:tc>
        <w:tc>
          <w:tcPr>
            <w:tcW w:w="801" w:type="dxa"/>
            <w:vMerge/>
          </w:tcPr>
          <w:p w:rsidR="00D05E7B" w:rsidRPr="00BE0EDC" w:rsidRDefault="00D05E7B">
            <w:pPr>
              <w:rPr>
                <w:rFonts w:ascii="Arial" w:hAnsi="Arial" w:cs="Arial"/>
                <w:sz w:val="16"/>
                <w:szCs w:val="16"/>
              </w:rPr>
            </w:pPr>
          </w:p>
        </w:tc>
        <w:tc>
          <w:tcPr>
            <w:tcW w:w="1042" w:type="dxa"/>
          </w:tcPr>
          <w:p w:rsidR="00D05E7B" w:rsidRPr="00BE0EDC" w:rsidRDefault="00D05E7B" w:rsidP="00E50C44">
            <w:pPr>
              <w:pStyle w:val="ConsPlusNormal"/>
              <w:ind w:left="-57" w:right="-57"/>
              <w:jc w:val="center"/>
              <w:rPr>
                <w:rFonts w:ascii="Arial" w:hAnsi="Arial" w:cs="Arial"/>
                <w:sz w:val="16"/>
                <w:szCs w:val="16"/>
              </w:rPr>
            </w:pPr>
            <w:r w:rsidRPr="00BE0EDC">
              <w:rPr>
                <w:rFonts w:ascii="Arial" w:hAnsi="Arial" w:cs="Arial"/>
                <w:sz w:val="16"/>
                <w:szCs w:val="16"/>
              </w:rPr>
              <w:t>(11 + 12+ 13)</w:t>
            </w:r>
          </w:p>
        </w:tc>
        <w:tc>
          <w:tcPr>
            <w:tcW w:w="916" w:type="dxa"/>
            <w:vMerge/>
          </w:tcPr>
          <w:p w:rsidR="00D05E7B" w:rsidRPr="00BE0EDC" w:rsidRDefault="00D05E7B">
            <w:pPr>
              <w:rPr>
                <w:rFonts w:ascii="Arial" w:hAnsi="Arial" w:cs="Arial"/>
                <w:sz w:val="16"/>
                <w:szCs w:val="16"/>
              </w:rPr>
            </w:pPr>
          </w:p>
        </w:tc>
        <w:tc>
          <w:tcPr>
            <w:tcW w:w="851" w:type="dxa"/>
            <w:vMerge/>
          </w:tcPr>
          <w:p w:rsidR="00D05E7B" w:rsidRPr="00BE0EDC" w:rsidRDefault="00D05E7B">
            <w:pPr>
              <w:rPr>
                <w:rFonts w:ascii="Arial" w:hAnsi="Arial" w:cs="Arial"/>
                <w:sz w:val="16"/>
                <w:szCs w:val="16"/>
              </w:rPr>
            </w:pPr>
          </w:p>
        </w:tc>
        <w:tc>
          <w:tcPr>
            <w:tcW w:w="567" w:type="dxa"/>
            <w:vMerge/>
          </w:tcPr>
          <w:p w:rsidR="00D05E7B" w:rsidRPr="00BE0EDC" w:rsidRDefault="00D05E7B">
            <w:pPr>
              <w:rPr>
                <w:rFonts w:ascii="Arial" w:hAnsi="Arial" w:cs="Arial"/>
                <w:sz w:val="16"/>
                <w:szCs w:val="16"/>
              </w:rPr>
            </w:pP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(15 + 16 + 17)</w:t>
            </w:r>
          </w:p>
        </w:tc>
      </w:tr>
      <w:tr w:rsidR="00D05E7B" w:rsidRPr="00BE0EDC" w:rsidTr="006921E4">
        <w:tc>
          <w:tcPr>
            <w:tcW w:w="567"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w:t>
            </w:r>
          </w:p>
        </w:tc>
        <w:tc>
          <w:tcPr>
            <w:tcW w:w="1418"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2</w:t>
            </w:r>
          </w:p>
        </w:tc>
        <w:tc>
          <w:tcPr>
            <w:tcW w:w="993"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3</w:t>
            </w:r>
          </w:p>
        </w:tc>
        <w:tc>
          <w:tcPr>
            <w:tcW w:w="68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4</w:t>
            </w:r>
          </w:p>
        </w:tc>
        <w:tc>
          <w:tcPr>
            <w:tcW w:w="737"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5</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6</w:t>
            </w:r>
          </w:p>
        </w:tc>
        <w:tc>
          <w:tcPr>
            <w:tcW w:w="85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7</w:t>
            </w:r>
          </w:p>
        </w:tc>
        <w:tc>
          <w:tcPr>
            <w:tcW w:w="992"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8</w:t>
            </w:r>
          </w:p>
        </w:tc>
        <w:tc>
          <w:tcPr>
            <w:tcW w:w="80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9</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10</w:t>
            </w:r>
          </w:p>
        </w:tc>
        <w:tc>
          <w:tcPr>
            <w:tcW w:w="900"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11</w:t>
            </w:r>
          </w:p>
        </w:tc>
        <w:tc>
          <w:tcPr>
            <w:tcW w:w="993"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12</w:t>
            </w:r>
          </w:p>
        </w:tc>
        <w:tc>
          <w:tcPr>
            <w:tcW w:w="80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13</w:t>
            </w:r>
          </w:p>
        </w:tc>
        <w:tc>
          <w:tcPr>
            <w:tcW w:w="1042"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14</w:t>
            </w:r>
          </w:p>
        </w:tc>
        <w:tc>
          <w:tcPr>
            <w:tcW w:w="916"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15</w:t>
            </w:r>
          </w:p>
        </w:tc>
        <w:tc>
          <w:tcPr>
            <w:tcW w:w="851"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16</w:t>
            </w:r>
          </w:p>
        </w:tc>
        <w:tc>
          <w:tcPr>
            <w:tcW w:w="567"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17</w:t>
            </w:r>
          </w:p>
        </w:tc>
        <w:tc>
          <w:tcPr>
            <w:tcW w:w="1134" w:type="dxa"/>
          </w:tcPr>
          <w:p w:rsidR="00D05E7B" w:rsidRPr="00BE0EDC" w:rsidRDefault="00D05E7B">
            <w:pPr>
              <w:pStyle w:val="ConsPlusNormal"/>
              <w:jc w:val="center"/>
              <w:rPr>
                <w:rFonts w:ascii="Arial" w:hAnsi="Arial" w:cs="Arial"/>
                <w:sz w:val="16"/>
                <w:szCs w:val="16"/>
              </w:rPr>
            </w:pPr>
            <w:r w:rsidRPr="00BE0EDC">
              <w:rPr>
                <w:rFonts w:ascii="Arial" w:hAnsi="Arial" w:cs="Arial"/>
                <w:sz w:val="16"/>
                <w:szCs w:val="16"/>
              </w:rPr>
              <w:t>18</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Муниципальная Программа "Социальная поддержка жителей города Норильска"</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73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1 749 812,1</w:t>
            </w:r>
          </w:p>
        </w:tc>
        <w:tc>
          <w:tcPr>
            <w:tcW w:w="850"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87 830,1</w:t>
            </w: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480 265,1</w:t>
            </w: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571 869,2</w:t>
            </w:r>
          </w:p>
        </w:tc>
        <w:tc>
          <w:tcPr>
            <w:tcW w:w="900"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137 905,1</w:t>
            </w: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448 931,5</w:t>
            </w: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590 610,6</w:t>
            </w:r>
          </w:p>
        </w:tc>
        <w:tc>
          <w:tcPr>
            <w:tcW w:w="916"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138 400,8</w:t>
            </w: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448 931,5</w:t>
            </w:r>
          </w:p>
        </w:tc>
        <w:tc>
          <w:tcPr>
            <w:tcW w:w="567"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587 332,3</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w:t>
            </w: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Подпрограмма 1: "Повышение качества и доступности социальных услуг населению муниципального образования город Норильск"</w:t>
            </w:r>
          </w:p>
        </w:tc>
        <w:tc>
          <w:tcPr>
            <w:tcW w:w="993"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73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985 917,0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328 773,4</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328 773,4</w:t>
            </w: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b/>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328 571,8</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Основное мероприятие 1.1. </w:t>
            </w:r>
            <w:r w:rsidRPr="00BE0EDC">
              <w:rPr>
                <w:rFonts w:ascii="Arial" w:hAnsi="Arial" w:cs="Arial"/>
                <w:sz w:val="16"/>
                <w:szCs w:val="16"/>
              </w:rPr>
              <w:lastRenderedPageBreak/>
              <w:t>"Обеспечение доступности и качества услуг социального обслуживания, оказываемых в соответствии с муниципальным заданием"</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73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985 917,0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1.1.1. Субвенции бюджетам муниципальных образований на финансирование расходов по социальному обслуживанию населения, в том числе по предоставлению мер социальной поддержки работникам муниципальных учреждений социального обслуживания (в соответствии с Законом края от 16 декабря 2014 года № 7-3023 «Об организации социального обслуживания граждан в Красноярском крае»),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993"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1002</w:t>
            </w:r>
          </w:p>
        </w:tc>
        <w:tc>
          <w:tcPr>
            <w:tcW w:w="737" w:type="dxa"/>
            <w:textDirection w:val="btL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03.6.00.01510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985 917,0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328 773,4</w:t>
            </w: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328 571,8</w:t>
            </w: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МБУ "КЦСОН"</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0000000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МБУ РЦ "Виктория"</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0000000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r>
      <w:tr w:rsidR="0050321C" w:rsidRPr="00BE0EDC" w:rsidTr="006921E4">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МБУ ЦС "Норильский"</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0000000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00"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993"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16"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5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r>
      <w:tr w:rsidR="0050321C" w:rsidRPr="00BE0EDC" w:rsidTr="0050321C">
        <w:tc>
          <w:tcPr>
            <w:tcW w:w="567"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2</w:t>
            </w: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Подпрограмма 2: "Обеспечение реализации переданных государственных полномочий"</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356 079,1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115 359,7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115 359,7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120 359,7</w:t>
            </w:r>
          </w:p>
        </w:tc>
      </w:tr>
      <w:tr w:rsidR="0050321C" w:rsidRPr="00BE0EDC" w:rsidTr="0050321C">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2.1. Выполнение функций по обеспечению реализации переданных государственных полномочий по социальной поддержке населения</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356 079,1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115 359,7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115 359,7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120 359,7</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2.1.1. 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(в соответствии с Законом края от 20 декабря 2005 года № 17-4294 "О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 в рамках подпрограммы "Повышение качества и доступности социальных услуг" государственной программы Красноярского края "Развитие системы социальной поддержки граждан"</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1006</w:t>
            </w:r>
          </w:p>
        </w:tc>
        <w:tc>
          <w:tcPr>
            <w:tcW w:w="737" w:type="dxa"/>
            <w:textDirection w:val="btLr"/>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03.6.00.75130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346 303,0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112 101,0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112 101,0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117 101,0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2.1.2. Субвенции бюджетам муниципальных образований на обеспечение бесплатного проезда детей и лиц, сопровождающих организованные группы детей, до места нахождения загородных оздоровительных лагерей и обратно (в соответствии с Законом края от 7 июля 2009 года № 8-3618 «Об обеспечении прав детей на отдых, оздоровление и занятость в Красноярском крае») в рамках подпрограммы «Социальная поддержка семей, имеющих детей» государственной программы Красноярского края «Развитие системы социальной поддержки граждан»</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1006</w:t>
            </w:r>
          </w:p>
        </w:tc>
        <w:tc>
          <w:tcPr>
            <w:tcW w:w="737" w:type="dxa"/>
            <w:textDirection w:val="btLr"/>
            <w:vAlign w:val="center"/>
          </w:tcPr>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03.2.00.06400</w:t>
            </w:r>
          </w:p>
          <w:p w:rsidR="0050321C" w:rsidRPr="00BE0EDC" w:rsidRDefault="0050321C" w:rsidP="00E50C44">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03.2.00.02750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9 776,1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3 258,7</w:t>
            </w:r>
          </w:p>
        </w:tc>
      </w:tr>
      <w:tr w:rsidR="0050321C" w:rsidRPr="00BE0EDC" w:rsidTr="0050321C">
        <w:tc>
          <w:tcPr>
            <w:tcW w:w="567"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3</w:t>
            </w: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Подпрограмма 3: "Повышение социальной защищенности и уровня жизни жителей муниципального образования город Норильск и прочие мероприятия"</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407 816,0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87 830,1</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36 132,0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127 736,1</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137 905,1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3 774,0</w:t>
            </w: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141 679,1</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138 400,8</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b/>
                <w:sz w:val="16"/>
                <w:szCs w:val="16"/>
              </w:rPr>
            </w:pPr>
            <w:r w:rsidRPr="00BE0EDC">
              <w:rPr>
                <w:rFonts w:ascii="Arial" w:hAnsi="Arial" w:cs="Arial"/>
                <w:b/>
                <w:sz w:val="16"/>
                <w:szCs w:val="16"/>
              </w:rPr>
              <w:t>138 400,8</w:t>
            </w:r>
          </w:p>
        </w:tc>
      </w:tr>
      <w:tr w:rsidR="0050321C" w:rsidRPr="00BE0EDC" w:rsidTr="00E50C44">
        <w:trPr>
          <w:cantSplit/>
          <w:trHeight w:val="1134"/>
        </w:trPr>
        <w:tc>
          <w:tcPr>
            <w:tcW w:w="567" w:type="dxa"/>
            <w:vMerge w:val="restart"/>
          </w:tcPr>
          <w:p w:rsidR="0050321C" w:rsidRPr="00BE0EDC" w:rsidRDefault="0050321C" w:rsidP="0050321C">
            <w:pPr>
              <w:widowControl w:val="0"/>
              <w:autoSpaceDE w:val="0"/>
              <w:autoSpaceDN w:val="0"/>
              <w:spacing w:after="0" w:line="240" w:lineRule="auto"/>
              <w:rPr>
                <w:rFonts w:ascii="Arial" w:hAnsi="Arial" w:cs="Arial"/>
                <w:sz w:val="16"/>
                <w:szCs w:val="16"/>
              </w:rPr>
            </w:pPr>
          </w:p>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Merge w:val="restart"/>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3.1. "Расходы на выплату материальной помощи работникам, находящимся в отпуске по уходу за ребенком, выплата северной надбавки молодым специалистам"</w:t>
            </w:r>
          </w:p>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 xml:space="preserve">Основное мероприятие 3.2. "Реализация </w:t>
            </w:r>
            <w:hyperlink r:id="rId47" w:history="1">
              <w:r w:rsidRPr="00BE0EDC">
                <w:rPr>
                  <w:rFonts w:ascii="Arial" w:hAnsi="Arial" w:cs="Arial"/>
                  <w:color w:val="0000FF"/>
                  <w:sz w:val="16"/>
                  <w:szCs w:val="16"/>
                </w:rPr>
                <w:t>ФЗ</w:t>
              </w:r>
            </w:hyperlink>
            <w:r w:rsidRPr="00BE0EDC">
              <w:rPr>
                <w:rFonts w:ascii="Arial" w:hAnsi="Arial" w:cs="Arial"/>
                <w:sz w:val="16"/>
                <w:szCs w:val="16"/>
              </w:rPr>
              <w:t xml:space="preserve"> от 02.03.2007 № 25-ФЗ "О муниципальной службе в Российской Федерации", доплата к пенсии "Почетным гражданам города Норильска"</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1002</w:t>
            </w:r>
          </w:p>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1006</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03.8.00.01000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5 383,5</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1 748,9</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1 748,9</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1 817,3</w:t>
            </w:r>
          </w:p>
        </w:tc>
      </w:tr>
      <w:tr w:rsidR="0050321C" w:rsidRPr="00BE0EDC" w:rsidTr="00E50C44">
        <w:trPr>
          <w:cantSplit/>
          <w:trHeight w:val="1134"/>
        </w:trPr>
        <w:tc>
          <w:tcPr>
            <w:tcW w:w="567" w:type="dxa"/>
            <w:vMerge/>
          </w:tcPr>
          <w:p w:rsidR="0050321C" w:rsidRPr="00BE0EDC" w:rsidRDefault="0050321C" w:rsidP="0050321C">
            <w:pPr>
              <w:spacing w:after="0" w:line="240" w:lineRule="auto"/>
              <w:rPr>
                <w:rFonts w:ascii="Arial" w:hAnsi="Arial" w:cs="Arial"/>
                <w:sz w:val="16"/>
                <w:szCs w:val="16"/>
              </w:rPr>
            </w:pPr>
          </w:p>
        </w:tc>
        <w:tc>
          <w:tcPr>
            <w:tcW w:w="1418" w:type="dxa"/>
            <w:vMerge/>
          </w:tcPr>
          <w:p w:rsidR="0050321C" w:rsidRPr="00BE0EDC" w:rsidRDefault="0050321C" w:rsidP="0050321C">
            <w:pPr>
              <w:spacing w:after="0" w:line="240" w:lineRule="auto"/>
              <w:rPr>
                <w:rFonts w:ascii="Arial" w:hAnsi="Arial" w:cs="Arial"/>
                <w:sz w:val="16"/>
                <w:szCs w:val="16"/>
              </w:rPr>
            </w:pPr>
          </w:p>
        </w:tc>
        <w:tc>
          <w:tcPr>
            <w:tcW w:w="993"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1001</w:t>
            </w:r>
          </w:p>
        </w:tc>
        <w:tc>
          <w:tcPr>
            <w:tcW w:w="737" w:type="dxa"/>
            <w:textDirection w:val="btLr"/>
            <w:vAlign w:val="center"/>
          </w:tcPr>
          <w:p w:rsidR="0050321C" w:rsidRPr="00BE0EDC" w:rsidRDefault="0050321C" w:rsidP="00E50C44">
            <w:pPr>
              <w:pStyle w:val="ConsPlusNormal"/>
              <w:ind w:left="113" w:right="113"/>
              <w:jc w:val="center"/>
              <w:rPr>
                <w:rFonts w:ascii="Arial" w:hAnsi="Arial" w:cs="Arial"/>
                <w:sz w:val="16"/>
                <w:szCs w:val="16"/>
              </w:rPr>
            </w:pPr>
            <w:r w:rsidRPr="00BE0EDC">
              <w:rPr>
                <w:rFonts w:ascii="Arial" w:hAnsi="Arial" w:cs="Arial"/>
                <w:sz w:val="16"/>
                <w:szCs w:val="16"/>
              </w:rPr>
              <w:t>03.8.00.02000</w:t>
            </w:r>
          </w:p>
        </w:tc>
        <w:tc>
          <w:tcPr>
            <w:tcW w:w="1134" w:type="dxa"/>
            <w:vAlign w:val="center"/>
          </w:tcPr>
          <w:p w:rsidR="0050321C" w:rsidRPr="00BE0EDC" w:rsidRDefault="0050321C" w:rsidP="0050321C">
            <w:pPr>
              <w:pStyle w:val="ConsPlusNormal"/>
              <w:jc w:val="center"/>
              <w:rPr>
                <w:rFonts w:ascii="Arial" w:hAnsi="Arial" w:cs="Arial"/>
                <w:color w:val="FF0000"/>
                <w:sz w:val="16"/>
                <w:szCs w:val="16"/>
              </w:rPr>
            </w:pPr>
            <w:r w:rsidRPr="00BE0EDC">
              <w:rPr>
                <w:rFonts w:ascii="Arial" w:hAnsi="Arial" w:cs="Arial"/>
                <w:sz w:val="16"/>
                <w:szCs w:val="16"/>
              </w:rPr>
              <w:t>42 323,0</w:t>
            </w:r>
          </w:p>
        </w:tc>
        <w:tc>
          <w:tcPr>
            <w:tcW w:w="850" w:type="dxa"/>
            <w:vAlign w:val="center"/>
          </w:tcPr>
          <w:p w:rsidR="0050321C" w:rsidRPr="00BE0EDC" w:rsidRDefault="0050321C" w:rsidP="0050321C">
            <w:pPr>
              <w:pStyle w:val="ConsPlusNormal"/>
              <w:jc w:val="center"/>
              <w:rPr>
                <w:rFonts w:ascii="Arial" w:hAnsi="Arial" w:cs="Arial"/>
                <w:color w:val="FF0000"/>
                <w:sz w:val="16"/>
                <w:szCs w:val="16"/>
              </w:rPr>
            </w:pPr>
            <w:r w:rsidRPr="00BE0EDC">
              <w:rPr>
                <w:rFonts w:ascii="Arial" w:hAnsi="Arial" w:cs="Arial"/>
                <w:sz w:val="16"/>
                <w:szCs w:val="16"/>
              </w:rPr>
              <w:t>13 479,7</w:t>
            </w:r>
          </w:p>
        </w:tc>
        <w:tc>
          <w:tcPr>
            <w:tcW w:w="992" w:type="dxa"/>
            <w:vAlign w:val="center"/>
          </w:tcPr>
          <w:p w:rsidR="0050321C" w:rsidRPr="00BE0EDC" w:rsidRDefault="0050321C" w:rsidP="0050321C">
            <w:pPr>
              <w:pStyle w:val="ConsPlusNormal"/>
              <w:rPr>
                <w:rFonts w:ascii="Arial" w:hAnsi="Arial" w:cs="Arial"/>
                <w:sz w:val="16"/>
                <w:szCs w:val="16"/>
              </w:rPr>
            </w:pPr>
          </w:p>
        </w:tc>
        <w:tc>
          <w:tcPr>
            <w:tcW w:w="801" w:type="dxa"/>
            <w:vAlign w:val="center"/>
          </w:tcPr>
          <w:p w:rsidR="0050321C" w:rsidRPr="00BE0EDC" w:rsidRDefault="0050321C" w:rsidP="0050321C">
            <w:pPr>
              <w:pStyle w:val="ConsPlusNormal"/>
              <w:rPr>
                <w:rFonts w:ascii="Arial" w:hAnsi="Arial" w:cs="Arial"/>
                <w:sz w:val="16"/>
                <w:szCs w:val="16"/>
              </w:rPr>
            </w:pPr>
          </w:p>
        </w:tc>
        <w:tc>
          <w:tcPr>
            <w:tcW w:w="1134" w:type="dxa"/>
            <w:vAlign w:val="center"/>
          </w:tcPr>
          <w:p w:rsidR="0050321C" w:rsidRPr="00BE0EDC" w:rsidRDefault="0050321C" w:rsidP="0050321C">
            <w:pPr>
              <w:pStyle w:val="ConsPlusNormal"/>
              <w:jc w:val="center"/>
              <w:rPr>
                <w:rFonts w:ascii="Arial" w:hAnsi="Arial" w:cs="Arial"/>
                <w:color w:val="FF0000"/>
                <w:sz w:val="16"/>
                <w:szCs w:val="16"/>
              </w:rPr>
            </w:pPr>
            <w:r w:rsidRPr="00BE0EDC">
              <w:rPr>
                <w:rFonts w:ascii="Arial" w:hAnsi="Arial" w:cs="Arial"/>
                <w:sz w:val="16"/>
                <w:szCs w:val="16"/>
              </w:rPr>
              <w:t>13 479,7</w:t>
            </w:r>
          </w:p>
        </w:tc>
        <w:tc>
          <w:tcPr>
            <w:tcW w:w="900"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14 173,8</w:t>
            </w:r>
          </w:p>
        </w:tc>
        <w:tc>
          <w:tcPr>
            <w:tcW w:w="993" w:type="dxa"/>
            <w:vAlign w:val="center"/>
          </w:tcPr>
          <w:p w:rsidR="0050321C" w:rsidRPr="00BE0EDC" w:rsidRDefault="0050321C" w:rsidP="0050321C">
            <w:pPr>
              <w:pStyle w:val="ConsPlusNormal"/>
              <w:rPr>
                <w:rFonts w:ascii="Arial" w:hAnsi="Arial" w:cs="Arial"/>
                <w:sz w:val="16"/>
                <w:szCs w:val="16"/>
              </w:rPr>
            </w:pPr>
          </w:p>
        </w:tc>
        <w:tc>
          <w:tcPr>
            <w:tcW w:w="801" w:type="dxa"/>
            <w:vAlign w:val="center"/>
          </w:tcPr>
          <w:p w:rsidR="0050321C" w:rsidRPr="00BE0EDC" w:rsidRDefault="0050321C" w:rsidP="0050321C">
            <w:pPr>
              <w:pStyle w:val="ConsPlusNormal"/>
              <w:rPr>
                <w:rFonts w:ascii="Arial" w:hAnsi="Arial" w:cs="Arial"/>
                <w:sz w:val="16"/>
                <w:szCs w:val="16"/>
              </w:rPr>
            </w:pPr>
          </w:p>
        </w:tc>
        <w:tc>
          <w:tcPr>
            <w:tcW w:w="1042"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14 173,8</w:t>
            </w:r>
          </w:p>
        </w:tc>
        <w:tc>
          <w:tcPr>
            <w:tcW w:w="916"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14 669,5</w:t>
            </w:r>
          </w:p>
        </w:tc>
        <w:tc>
          <w:tcPr>
            <w:tcW w:w="851" w:type="dxa"/>
            <w:vAlign w:val="center"/>
          </w:tcPr>
          <w:p w:rsidR="0050321C" w:rsidRPr="00BE0EDC" w:rsidRDefault="0050321C" w:rsidP="0050321C">
            <w:pPr>
              <w:pStyle w:val="ConsPlusNormal"/>
              <w:rPr>
                <w:rFonts w:ascii="Arial" w:hAnsi="Arial" w:cs="Arial"/>
                <w:sz w:val="16"/>
                <w:szCs w:val="16"/>
              </w:rPr>
            </w:pPr>
          </w:p>
        </w:tc>
        <w:tc>
          <w:tcPr>
            <w:tcW w:w="567" w:type="dxa"/>
            <w:vAlign w:val="center"/>
          </w:tcPr>
          <w:p w:rsidR="0050321C" w:rsidRPr="00BE0EDC" w:rsidRDefault="0050321C" w:rsidP="0050321C">
            <w:pPr>
              <w:pStyle w:val="ConsPlusNormal"/>
              <w:rPr>
                <w:rFonts w:ascii="Arial" w:hAnsi="Arial" w:cs="Arial"/>
                <w:sz w:val="16"/>
                <w:szCs w:val="16"/>
              </w:rPr>
            </w:pPr>
          </w:p>
        </w:tc>
        <w:tc>
          <w:tcPr>
            <w:tcW w:w="1134" w:type="dxa"/>
            <w:vAlign w:val="center"/>
          </w:tcPr>
          <w:p w:rsidR="0050321C" w:rsidRPr="00BE0EDC" w:rsidRDefault="0050321C" w:rsidP="0050321C">
            <w:pPr>
              <w:pStyle w:val="ConsPlusNormal"/>
              <w:jc w:val="center"/>
              <w:rPr>
                <w:rFonts w:ascii="Arial" w:hAnsi="Arial" w:cs="Arial"/>
                <w:sz w:val="16"/>
                <w:szCs w:val="16"/>
              </w:rPr>
            </w:pPr>
            <w:r w:rsidRPr="00BE0EDC">
              <w:rPr>
                <w:rFonts w:ascii="Arial" w:hAnsi="Arial" w:cs="Arial"/>
                <w:sz w:val="16"/>
                <w:szCs w:val="16"/>
              </w:rPr>
              <w:t>14 669,5</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3.3. "Улучшение условий жизни и дополнительная социальная поддержка жителей муниципального образования город Норильск"</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290 610,6</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53 532,4</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36 132,0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89 664,4</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100 473,1</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3.3.1. "Предоставление мер социальной поддержки и повышение качества жизни неработающим пенсионерам и отдельным категориям граждан"</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03.8.00.03110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03.8.00.03120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03.8.00.03130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34 777,5</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10 197,3</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10 197,3</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12 290,1</w:t>
            </w:r>
          </w:p>
        </w:tc>
      </w:tr>
      <w:tr w:rsidR="0050321C" w:rsidRPr="00BE0EDC" w:rsidTr="00E50C44">
        <w:trPr>
          <w:cantSplit/>
          <w:trHeight w:val="1446"/>
        </w:trPr>
        <w:tc>
          <w:tcPr>
            <w:tcW w:w="567" w:type="dxa"/>
          </w:tcPr>
          <w:p w:rsidR="0050321C" w:rsidRPr="00BE0EDC" w:rsidRDefault="0050321C" w:rsidP="0050321C">
            <w:pPr>
              <w:spacing w:after="0" w:line="240" w:lineRule="auto"/>
              <w:rPr>
                <w:rFonts w:ascii="Arial" w:eastAsia="Calibri" w:hAnsi="Arial" w:cs="Arial"/>
                <w:sz w:val="16"/>
                <w:szCs w:val="16"/>
              </w:rPr>
            </w:pPr>
          </w:p>
        </w:tc>
        <w:tc>
          <w:tcPr>
            <w:tcW w:w="1418" w:type="dxa"/>
            <w:vAlign w:val="center"/>
          </w:tcPr>
          <w:p w:rsidR="0050321C" w:rsidRPr="00BE0EDC" w:rsidRDefault="0050321C" w:rsidP="0050321C">
            <w:pPr>
              <w:spacing w:after="0" w:line="240" w:lineRule="auto"/>
              <w:ind w:left="-57" w:right="-57"/>
              <w:rPr>
                <w:rFonts w:ascii="Arial" w:eastAsia="Calibri"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roofErr w:type="spellStart"/>
            <w:r w:rsidRPr="00BE0EDC">
              <w:rPr>
                <w:rFonts w:ascii="Arial" w:hAnsi="Arial" w:cs="Arial"/>
                <w:sz w:val="16"/>
                <w:szCs w:val="16"/>
              </w:rPr>
              <w:t>Снежногорское</w:t>
            </w:r>
            <w:proofErr w:type="spellEnd"/>
            <w:r w:rsidRPr="00BE0EDC">
              <w:rPr>
                <w:rFonts w:ascii="Arial" w:hAnsi="Arial" w:cs="Arial"/>
                <w:sz w:val="16"/>
                <w:szCs w:val="16"/>
              </w:rPr>
              <w:t xml:space="preserve"> территориальное управление</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E50C44">
            <w:pPr>
              <w:widowControl w:val="0"/>
              <w:autoSpaceDE w:val="0"/>
              <w:autoSpaceDN w:val="0"/>
              <w:spacing w:after="0" w:line="240" w:lineRule="auto"/>
              <w:ind w:left="-113" w:right="-113"/>
              <w:jc w:val="center"/>
              <w:rPr>
                <w:rFonts w:ascii="Arial" w:hAnsi="Arial" w:cs="Arial"/>
                <w:sz w:val="16"/>
                <w:szCs w:val="16"/>
              </w:rPr>
            </w:pPr>
            <w:r w:rsidRPr="00BE0EDC">
              <w:rPr>
                <w:rFonts w:ascii="Arial" w:hAnsi="Arial" w:cs="Arial"/>
                <w:sz w:val="16"/>
                <w:szCs w:val="16"/>
              </w:rPr>
              <w:t>03.8.00.03140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3 241,1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867,7</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867,7</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1 186,7</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3.3.2. "Предоставление мер социальной поддержки гражданам, семьям с детьми, беременным женщинам, оказавшимся в трудной жизненной ситуации"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03.8.00.03210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03.8.00.03230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03.8.00.03240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62 904,8</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21 865,4</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21 865,4</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20 519,7</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3.3.3. "Обеспечение детскими новогодними подарками"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Администрация города Норильска (Фонд "Юбилейный")</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03.8.00.03300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33 300,0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16 650,0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vAlign w:val="center"/>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3.3.4. "Частичная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Администрация города Норильска (Фонд "Юбилейный")</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03.8.00.03400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99 653,2</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49 826,6</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3.3.5. "Субсидия организациям автомобильного пассажирского транспорта на возмещение затрат, связанных с предоставлением льготного проезда в общественном транспорте отдельным категориям граждан"</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03.8.00.03500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16 384,0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16 384,0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16 384,0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3.3.6.</w:t>
            </w:r>
          </w:p>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"Расходы на авансирование дополнительной меры социальной поддержки на 2017 год:</w:t>
            </w:r>
          </w:p>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Частичная оплата стоимости путевок на санаторно-курортный отдых (лечение) работников муниципальных  учреждений и государственных учреждений здравоохранения и членов их семей"</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Администрация города Норильска (Фонд "Юбилейный")</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03.8.00.03600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03.8.00.75110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40 350,0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4 218,0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36 132,0</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40 350,0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3.4. "Негосударственное пенсионное обеспечение жителей, являющихся работниками учреждений и организаций, финансируемых из местного бюджета"</w:t>
            </w:r>
          </w:p>
        </w:tc>
        <w:tc>
          <w:tcPr>
            <w:tcW w:w="993"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НПФ "Наследие"</w:t>
            </w: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737" w:type="dxa"/>
          </w:tcPr>
          <w:p w:rsidR="0050321C" w:rsidRPr="00BE0EDC" w:rsidRDefault="0050321C" w:rsidP="00E50C44">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7 548,0</w:t>
            </w:r>
          </w:p>
        </w:tc>
        <w:tc>
          <w:tcPr>
            <w:tcW w:w="85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0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3"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16"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3.4.1. "Создание благоприятных условий для всех работников бюджетной сферы, независимо от стажа работы, для финансирования своих пенсионных накоплений, увеличение пенсионных накоплений работников бюджетной сферы (паритетная)"</w:t>
            </w:r>
          </w:p>
        </w:tc>
        <w:tc>
          <w:tcPr>
            <w:tcW w:w="993"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680" w:type="dxa"/>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737" w:type="dxa"/>
          </w:tcPr>
          <w:p w:rsidR="0050321C" w:rsidRPr="00BE0EDC" w:rsidRDefault="0050321C" w:rsidP="00E50C44">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X</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7 548,0</w:t>
            </w:r>
          </w:p>
        </w:tc>
        <w:tc>
          <w:tcPr>
            <w:tcW w:w="85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2"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00"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993"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801"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042"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916"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851"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p>
        </w:tc>
        <w:tc>
          <w:tcPr>
            <w:tcW w:w="567"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3.5. "Развитие доступной среды для жизнедеятельности инвалидов"</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40 627,2</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12 059,2</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12 059,2</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14 284,0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3.5.1. "Обеспечение беспрепятственного передвижения и доступа инвалидов к объектам социальной инфраструктуры"</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roofErr w:type="spellStart"/>
            <w:r w:rsidRPr="00BE0EDC">
              <w:rPr>
                <w:rFonts w:ascii="Arial" w:hAnsi="Arial" w:cs="Arial"/>
                <w:sz w:val="16"/>
                <w:szCs w:val="16"/>
              </w:rPr>
              <w:t>УДКиИ</w:t>
            </w:r>
            <w:proofErr w:type="spellEnd"/>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03.8.00.05100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299,8</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99,8</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99,8</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3.5.2. "Предоставление мер социальной поддержки инвалидам, в том числе детям-инвалидам, реализация мероприятий по профилактике инвалидности, повышение социально-культурной адаптации и качества жизни"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03.8.00.05210</w:t>
            </w:r>
          </w:p>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03.8.00.05220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37 524,4</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10 556,4</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10 556,4</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13 484,0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Мероприятие 3.5.3. "Укрепление материально-технической и научно-методической базы учреждений и организаций, осуществляющих работу с инвалидами"</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1003</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03.8.00.05300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2 803,0</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1 403,0</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1 403,0</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700,0</w:t>
            </w:r>
          </w:p>
        </w:tc>
      </w:tr>
      <w:tr w:rsidR="0050321C" w:rsidRPr="00BE0EDC" w:rsidTr="00E50C44">
        <w:trPr>
          <w:cantSplit/>
          <w:trHeight w:val="1134"/>
        </w:trPr>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Основное мероприятие 3.6. "Субсидии специализированной службе по вопросам похоронного дела"</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УСП</w:t>
            </w: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r w:rsidRPr="00BE0EDC">
              <w:rPr>
                <w:rFonts w:ascii="Arial" w:hAnsi="Arial" w:cs="Arial"/>
                <w:sz w:val="16"/>
                <w:szCs w:val="16"/>
              </w:rPr>
              <w:t>0502</w:t>
            </w:r>
          </w:p>
        </w:tc>
        <w:tc>
          <w:tcPr>
            <w:tcW w:w="737" w:type="dxa"/>
            <w:textDirection w:val="btLr"/>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03.8.00.06000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21 323,7</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7 009,9</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7 009,9</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7 156,9</w:t>
            </w:r>
          </w:p>
        </w:tc>
      </w:tr>
      <w:tr w:rsidR="0050321C" w:rsidRPr="00BE0EDC" w:rsidTr="0050321C">
        <w:tc>
          <w:tcPr>
            <w:tcW w:w="567" w:type="dxa"/>
          </w:tcPr>
          <w:p w:rsidR="0050321C" w:rsidRPr="00BE0EDC" w:rsidRDefault="0050321C" w:rsidP="0050321C">
            <w:pPr>
              <w:widowControl w:val="0"/>
              <w:autoSpaceDE w:val="0"/>
              <w:autoSpaceDN w:val="0"/>
              <w:spacing w:after="0" w:line="240" w:lineRule="auto"/>
              <w:rPr>
                <w:rFonts w:ascii="Arial" w:hAnsi="Arial" w:cs="Arial"/>
                <w:sz w:val="16"/>
                <w:szCs w:val="16"/>
              </w:rPr>
            </w:pPr>
          </w:p>
        </w:tc>
        <w:tc>
          <w:tcPr>
            <w:tcW w:w="1418" w:type="dxa"/>
          </w:tcPr>
          <w:p w:rsidR="0050321C" w:rsidRPr="00BE0EDC" w:rsidRDefault="0050321C" w:rsidP="0050321C">
            <w:pPr>
              <w:widowControl w:val="0"/>
              <w:autoSpaceDE w:val="0"/>
              <w:autoSpaceDN w:val="0"/>
              <w:spacing w:after="0" w:line="240" w:lineRule="auto"/>
              <w:ind w:left="-57" w:right="-57"/>
              <w:rPr>
                <w:rFonts w:ascii="Arial" w:hAnsi="Arial" w:cs="Arial"/>
                <w:sz w:val="16"/>
                <w:szCs w:val="16"/>
              </w:rPr>
            </w:pPr>
            <w:r w:rsidRPr="00BE0EDC">
              <w:rPr>
                <w:rFonts w:ascii="Arial" w:hAnsi="Arial" w:cs="Arial"/>
                <w:sz w:val="16"/>
                <w:szCs w:val="16"/>
              </w:rPr>
              <w:t>Всего по МП, в том числе:</w:t>
            </w:r>
          </w:p>
        </w:tc>
        <w:tc>
          <w:tcPr>
            <w:tcW w:w="993"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680"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737" w:type="dxa"/>
            <w:vAlign w:val="center"/>
          </w:tcPr>
          <w:p w:rsidR="0050321C" w:rsidRPr="00BE0EDC" w:rsidRDefault="0050321C" w:rsidP="0050321C">
            <w:pPr>
              <w:widowControl w:val="0"/>
              <w:autoSpaceDE w:val="0"/>
              <w:autoSpaceDN w:val="0"/>
              <w:spacing w:after="0" w:line="240" w:lineRule="auto"/>
              <w:jc w:val="center"/>
              <w:rPr>
                <w:rFonts w:ascii="Arial" w:hAnsi="Arial" w:cs="Arial"/>
                <w:sz w:val="16"/>
                <w:szCs w:val="16"/>
              </w:rPr>
            </w:pP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1 749 812,1</w:t>
            </w:r>
          </w:p>
        </w:tc>
        <w:tc>
          <w:tcPr>
            <w:tcW w:w="85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87 830,1</w:t>
            </w:r>
          </w:p>
        </w:tc>
        <w:tc>
          <w:tcPr>
            <w:tcW w:w="99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480 265,1</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571 869,2</w:t>
            </w:r>
          </w:p>
        </w:tc>
        <w:tc>
          <w:tcPr>
            <w:tcW w:w="900"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137 905,1</w:t>
            </w:r>
          </w:p>
        </w:tc>
        <w:tc>
          <w:tcPr>
            <w:tcW w:w="993"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448 931,5</w:t>
            </w:r>
          </w:p>
        </w:tc>
        <w:tc>
          <w:tcPr>
            <w:tcW w:w="80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3 774,0</w:t>
            </w:r>
          </w:p>
        </w:tc>
        <w:tc>
          <w:tcPr>
            <w:tcW w:w="1042"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590 610,6</w:t>
            </w:r>
          </w:p>
        </w:tc>
        <w:tc>
          <w:tcPr>
            <w:tcW w:w="916"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138 400,8</w:t>
            </w:r>
          </w:p>
        </w:tc>
        <w:tc>
          <w:tcPr>
            <w:tcW w:w="851"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448 931,5</w:t>
            </w:r>
          </w:p>
        </w:tc>
        <w:tc>
          <w:tcPr>
            <w:tcW w:w="567"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0,0</w:t>
            </w:r>
          </w:p>
        </w:tc>
        <w:tc>
          <w:tcPr>
            <w:tcW w:w="1134" w:type="dxa"/>
            <w:vAlign w:val="center"/>
          </w:tcPr>
          <w:p w:rsidR="0050321C" w:rsidRPr="00BE0EDC" w:rsidRDefault="0050321C" w:rsidP="0050321C">
            <w:pPr>
              <w:widowControl w:val="0"/>
              <w:autoSpaceDE w:val="0"/>
              <w:autoSpaceDN w:val="0"/>
              <w:spacing w:after="0" w:line="240" w:lineRule="auto"/>
              <w:ind w:left="-57" w:right="-57"/>
              <w:jc w:val="center"/>
              <w:rPr>
                <w:rFonts w:ascii="Arial" w:hAnsi="Arial" w:cs="Arial"/>
                <w:sz w:val="16"/>
                <w:szCs w:val="16"/>
              </w:rPr>
            </w:pPr>
            <w:r w:rsidRPr="00BE0EDC">
              <w:rPr>
                <w:rFonts w:ascii="Arial" w:hAnsi="Arial" w:cs="Arial"/>
                <w:sz w:val="16"/>
                <w:szCs w:val="16"/>
              </w:rPr>
              <w:t>587 332,3</w:t>
            </w:r>
          </w:p>
        </w:tc>
      </w:tr>
    </w:tbl>
    <w:p w:rsidR="00D05E7B" w:rsidRPr="00BE0EDC" w:rsidRDefault="00D05E7B">
      <w:pPr>
        <w:pStyle w:val="ConsPlusNormal"/>
        <w:jc w:val="both"/>
        <w:rPr>
          <w:rFonts w:ascii="Arial" w:hAnsi="Arial" w:cs="Arial"/>
        </w:rPr>
      </w:pPr>
      <w:bookmarkStart w:id="14" w:name="_GoBack"/>
      <w:bookmarkEnd w:id="14"/>
    </w:p>
    <w:sectPr w:rsidR="00D05E7B" w:rsidRPr="00BE0EDC" w:rsidSect="005532CC">
      <w:pgSz w:w="16838" w:h="11905"/>
      <w:pgMar w:top="1418" w:right="536"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05E7B"/>
    <w:rsid w:val="00033920"/>
    <w:rsid w:val="000F048C"/>
    <w:rsid w:val="00182397"/>
    <w:rsid w:val="0018470D"/>
    <w:rsid w:val="00190D87"/>
    <w:rsid w:val="00191656"/>
    <w:rsid w:val="001B6322"/>
    <w:rsid w:val="001B7758"/>
    <w:rsid w:val="001D21A7"/>
    <w:rsid w:val="002303BB"/>
    <w:rsid w:val="00241FE5"/>
    <w:rsid w:val="00254764"/>
    <w:rsid w:val="0025548C"/>
    <w:rsid w:val="002C5E89"/>
    <w:rsid w:val="00355B5C"/>
    <w:rsid w:val="00363301"/>
    <w:rsid w:val="003C4FD4"/>
    <w:rsid w:val="003D7693"/>
    <w:rsid w:val="004C54DA"/>
    <w:rsid w:val="004E78FF"/>
    <w:rsid w:val="004F408D"/>
    <w:rsid w:val="0050321C"/>
    <w:rsid w:val="005532CC"/>
    <w:rsid w:val="0059582E"/>
    <w:rsid w:val="005A2196"/>
    <w:rsid w:val="005A433C"/>
    <w:rsid w:val="005B7745"/>
    <w:rsid w:val="005F564D"/>
    <w:rsid w:val="00650EA9"/>
    <w:rsid w:val="006921E4"/>
    <w:rsid w:val="006A57D0"/>
    <w:rsid w:val="00782DE0"/>
    <w:rsid w:val="007A3BF3"/>
    <w:rsid w:val="008806D3"/>
    <w:rsid w:val="008A695C"/>
    <w:rsid w:val="00916A04"/>
    <w:rsid w:val="009278C8"/>
    <w:rsid w:val="00940D3F"/>
    <w:rsid w:val="009E438C"/>
    <w:rsid w:val="00B0643E"/>
    <w:rsid w:val="00B96139"/>
    <w:rsid w:val="00BE0EDC"/>
    <w:rsid w:val="00C53F32"/>
    <w:rsid w:val="00C6427E"/>
    <w:rsid w:val="00CE275D"/>
    <w:rsid w:val="00D05E7B"/>
    <w:rsid w:val="00D12E0A"/>
    <w:rsid w:val="00D166DA"/>
    <w:rsid w:val="00DA266F"/>
    <w:rsid w:val="00E175EF"/>
    <w:rsid w:val="00E310F2"/>
    <w:rsid w:val="00E44573"/>
    <w:rsid w:val="00E50C44"/>
    <w:rsid w:val="00F77859"/>
    <w:rsid w:val="00F833FF"/>
    <w:rsid w:val="00F8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4AE8C2-74ED-4ECB-932E-DAA7E224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3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05E7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link w:val="ConsPlusNormal0"/>
    <w:rsid w:val="00D05E7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05E7B"/>
    <w:pPr>
      <w:widowControl w:val="0"/>
      <w:autoSpaceDE w:val="0"/>
      <w:autoSpaceDN w:val="0"/>
      <w:spacing w:after="0" w:line="240" w:lineRule="auto"/>
    </w:pPr>
    <w:rPr>
      <w:rFonts w:ascii="Calibri" w:eastAsia="Times New Roman" w:hAnsi="Calibri" w:cs="Calibri"/>
      <w:b/>
      <w:szCs w:val="20"/>
      <w:lang w:eastAsia="ru-RU"/>
    </w:rPr>
  </w:style>
  <w:style w:type="paragraph" w:styleId="a3">
    <w:name w:val="Body Text Indent"/>
    <w:basedOn w:val="a"/>
    <w:link w:val="a4"/>
    <w:unhideWhenUsed/>
    <w:rsid w:val="00D12E0A"/>
    <w:pPr>
      <w:spacing w:after="120"/>
      <w:ind w:left="283"/>
    </w:pPr>
  </w:style>
  <w:style w:type="character" w:customStyle="1" w:styleId="a4">
    <w:name w:val="Основной текст с отступом Знак"/>
    <w:basedOn w:val="a0"/>
    <w:link w:val="a3"/>
    <w:rsid w:val="00D12E0A"/>
  </w:style>
  <w:style w:type="character" w:customStyle="1" w:styleId="ConsPlusNormal0">
    <w:name w:val="ConsPlusNormal Знак"/>
    <w:link w:val="ConsPlusNormal"/>
    <w:rsid w:val="00D12E0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D07A76E2DF804848FEB3C8833A4F389DC93008E9122393F47234B34BBD9361D51I8z2J" TargetMode="External"/><Relationship Id="rId18" Type="http://schemas.openxmlformats.org/officeDocument/2006/relationships/hyperlink" Target="consultantplus://offline/ref=1D07A76E2DF804848FEB3C8833A4F389DC93008E9120353C40254B34BBD9361D518263FE13DD2211E858517CI6z1J" TargetMode="External"/><Relationship Id="rId26" Type="http://schemas.openxmlformats.org/officeDocument/2006/relationships/hyperlink" Target="consultantplus://offline/ref=1D07A76E2DF804848FEB228525C8AC86DE9E58839422366A1F714D63E489304811C265AB50992D16IEzCJ" TargetMode="External"/><Relationship Id="rId39" Type="http://schemas.openxmlformats.org/officeDocument/2006/relationships/hyperlink" Target="consultantplus://offline/ref=398ED0140F6B62833E7D099CBF07EE04EE124F263F1A9A46F3DAF93201D93C7920A97D9023896F2ACBE343DFN7Z3E" TargetMode="External"/><Relationship Id="rId21" Type="http://schemas.openxmlformats.org/officeDocument/2006/relationships/hyperlink" Target="consultantplus://offline/ref=1D07A76E2DF804848FEB3C8833A4F389DC93008E91243534472D4B34BBD9361D51I8z2J" TargetMode="External"/><Relationship Id="rId34" Type="http://schemas.openxmlformats.org/officeDocument/2006/relationships/hyperlink" Target="consultantplus://offline/ref=1D07A76E2DF804848FEB228525C8AC86DE915A839621366A1F714D63E4I8z9J" TargetMode="External"/><Relationship Id="rId42" Type="http://schemas.openxmlformats.org/officeDocument/2006/relationships/hyperlink" Target="consultantplus://offline/ref=398ED0140F6B62833E7D099CBF07EE04EE124F263F1A9A46F3DAF93201D93C7920A97D9023896F2ACBE343DFN7Z3E" TargetMode="External"/><Relationship Id="rId47" Type="http://schemas.openxmlformats.org/officeDocument/2006/relationships/hyperlink" Target="consultantplus://offline/ref=1D07A76E2DF804848FEB228525C8AC86DE915A839621366A1F714D63E4I8z9J" TargetMode="External"/><Relationship Id="rId7" Type="http://schemas.openxmlformats.org/officeDocument/2006/relationships/hyperlink" Target="consultantplus://offline/ref=1D07A76E2DF804848FEB3C8833A4F389DC93008E9123383B4A214B34BBD9361D518263FE13DD2211E858537DI6z3J" TargetMode="External"/><Relationship Id="rId2" Type="http://schemas.openxmlformats.org/officeDocument/2006/relationships/styles" Target="styles.xml"/><Relationship Id="rId16" Type="http://schemas.openxmlformats.org/officeDocument/2006/relationships/hyperlink" Target="consultantplus://offline/ref=398ED0140F6B62833E7D099CBF07EE04EE124F263F1A9A46F3DAF93201D93C7920A97D9023896F2ACBE343DFN7Z3E" TargetMode="External"/><Relationship Id="rId29" Type="http://schemas.openxmlformats.org/officeDocument/2006/relationships/hyperlink" Target="consultantplus://offline/ref=1D07A76E2DF804848FEB3C8833A4F389DC93008E9126353C43204B34BBD9361D51I8z2J" TargetMode="External"/><Relationship Id="rId11" Type="http://schemas.openxmlformats.org/officeDocument/2006/relationships/hyperlink" Target="consultantplus://offline/ref=398ED0140F6B62833E7D099CBF07EE04EE124F263F1A9A46F3DAF93201D93C7920A97D9023896F2ACBE343DFN7Z3E" TargetMode="External"/><Relationship Id="rId24" Type="http://schemas.openxmlformats.org/officeDocument/2006/relationships/hyperlink" Target="consultantplus://offline/ref=1D07A76E2DF804848FEB228525C8AC86DE915A839325366A1F714D63E4I8z9J" TargetMode="External"/><Relationship Id="rId32" Type="http://schemas.openxmlformats.org/officeDocument/2006/relationships/hyperlink" Target="consultantplus://offline/ref=1D07A76E2DF804848FEB3C8833A4F389DC93008E91213D3C46264B34BBD9361D51I8z2J" TargetMode="External"/><Relationship Id="rId37" Type="http://schemas.openxmlformats.org/officeDocument/2006/relationships/hyperlink" Target="consultantplus://offline/ref=1D07A76E2DF804848FEB3C8833A4F389DC93008E9120353C42224B34BBD9361D518263FE13DD2211E858537CI6z0J" TargetMode="External"/><Relationship Id="rId40" Type="http://schemas.openxmlformats.org/officeDocument/2006/relationships/hyperlink" Target="consultantplus://offline/ref=398ED0140F6B62833E7D099CBF07EE04EE124F263F1A9A46F3DAF93201D93C7920A97D9023896F2ACBE343DFN7Z3E" TargetMode="External"/><Relationship Id="rId45" Type="http://schemas.openxmlformats.org/officeDocument/2006/relationships/hyperlink" Target="consultantplus://offline/ref=1D07A76E2DF804848FEB228525C8AC86DE915A839621366A1F714D63E4I8z9J" TargetMode="External"/><Relationship Id="rId5" Type="http://schemas.openxmlformats.org/officeDocument/2006/relationships/hyperlink" Target="consultantplus://offline/ref=398ED0140F6B62833E7D099CBF07EE04EE124F263F1A9A46F3DAF93201D93C7920A97D9023896F2ACBE343DFN7Z3E" TargetMode="External"/><Relationship Id="rId15" Type="http://schemas.openxmlformats.org/officeDocument/2006/relationships/hyperlink" Target="consultantplus://offline/ref=1D07A76E2DF804848FEB3C8833A4F389DC93008E91233A3D4A2D4B34BBD9361D51I8z2J" TargetMode="External"/><Relationship Id="rId23" Type="http://schemas.openxmlformats.org/officeDocument/2006/relationships/hyperlink" Target="consultantplus://offline/ref=1D07A76E2DF804848FEB3C8833A4F389DC93008E91213C3547274B34BBD9361D51I8z2J" TargetMode="External"/><Relationship Id="rId28" Type="http://schemas.openxmlformats.org/officeDocument/2006/relationships/hyperlink" Target="consultantplus://offline/ref=1D07A76E2DF804848FEB3C8833A4F389DC93008E91213C3547274B34BBD9361D51I8z2J" TargetMode="External"/><Relationship Id="rId36" Type="http://schemas.openxmlformats.org/officeDocument/2006/relationships/hyperlink" Target="consultantplus://offline/ref=1D07A76E2DF804848FEB3C8833A4F389DC93008E91233A3B42254B34BBD9361D518263FE13DD2211E858537CI6z1J" TargetMode="External"/><Relationship Id="rId49" Type="http://schemas.openxmlformats.org/officeDocument/2006/relationships/theme" Target="theme/theme1.xml"/><Relationship Id="rId10" Type="http://schemas.openxmlformats.org/officeDocument/2006/relationships/hyperlink" Target="consultantplus://offline/ref=1D07A76E2DF804848FEB3C8833A4F389DC93008E91233E39412C4B34BBD9361D51I8z2J" TargetMode="External"/><Relationship Id="rId19" Type="http://schemas.openxmlformats.org/officeDocument/2006/relationships/hyperlink" Target="consultantplus://offline/ref=398ED0140F6B62833E7D099CBF07EE04EE124F263F1A9A46F3DAF93201D93C7920A97D9023896F2ACBE343DFN7Z3E" TargetMode="External"/><Relationship Id="rId31" Type="http://schemas.openxmlformats.org/officeDocument/2006/relationships/hyperlink" Target="consultantplus://offline/ref=1D07A76E2DF804848FEB3C8833A4F389DC93008E912038384A264B34BBD9361D51I8z2J" TargetMode="External"/><Relationship Id="rId44" Type="http://schemas.openxmlformats.org/officeDocument/2006/relationships/hyperlink" Target="consultantplus://offline/ref=398ED0140F6B62833E7D099CBF07EE04EE124F263F1A9A46F3DAF93201D93C7920A97D9023896F2ACBE343DFN7Z3E" TargetMode="External"/><Relationship Id="rId4" Type="http://schemas.openxmlformats.org/officeDocument/2006/relationships/webSettings" Target="webSettings.xml"/><Relationship Id="rId9" Type="http://schemas.openxmlformats.org/officeDocument/2006/relationships/hyperlink" Target="consultantplus://offline/ref=1D07A76E2DF804848FEB3C8833A4F389DC93008E91233E3E42264B34BBD9361D51I8z2J" TargetMode="External"/><Relationship Id="rId14" Type="http://schemas.openxmlformats.org/officeDocument/2006/relationships/hyperlink" Target="consultantplus://offline/ref=1D07A76E2DF804848FEB3C8833A4F389DC93008E91233B3D4A214B34BBD9361D51I8z2J" TargetMode="External"/><Relationship Id="rId22" Type="http://schemas.openxmlformats.org/officeDocument/2006/relationships/hyperlink" Target="consultantplus://offline/ref=1D07A76E2DF804848FEB228525C8AC86DE905F859921366A1F714D63E4I8z9J" TargetMode="External"/><Relationship Id="rId27" Type="http://schemas.openxmlformats.org/officeDocument/2006/relationships/hyperlink" Target="consultantplus://offline/ref=1D07A76E2DF804848FEB3C8833A4F389DC93008E91233E3C44264B34BBD9361D518263FE13DD2211E858537CI6z3J" TargetMode="External"/><Relationship Id="rId30" Type="http://schemas.openxmlformats.org/officeDocument/2006/relationships/hyperlink" Target="consultantplus://offline/ref=1D07A76E2DF804848FEB3C8833A4F389DC93008E91213D3A41244B34BBD9361D51I8z2J" TargetMode="External"/><Relationship Id="rId35" Type="http://schemas.openxmlformats.org/officeDocument/2006/relationships/hyperlink" Target="consultantplus://offline/ref=1D07A76E2DF804848FEB3C8833A4F389DC93008E91213C3E40224B34BBD9361D51I8z2J" TargetMode="External"/><Relationship Id="rId43" Type="http://schemas.openxmlformats.org/officeDocument/2006/relationships/hyperlink" Target="consultantplus://offline/ref=398ED0140F6B62833E7D099CBF07EE04EE124F263F1A9A46F3DAF93201D93C7920A97D9023896F2ACBE343DFN7Z3E" TargetMode="External"/><Relationship Id="rId48" Type="http://schemas.openxmlformats.org/officeDocument/2006/relationships/fontTable" Target="fontTable.xml"/><Relationship Id="rId8" Type="http://schemas.openxmlformats.org/officeDocument/2006/relationships/hyperlink" Target="consultantplus://offline/ref=1D07A76E2DF804848FEB3C8833A4F389DC93008E91233E3C42234B34BBD9361D51I8z2J" TargetMode="External"/><Relationship Id="rId3" Type="http://schemas.openxmlformats.org/officeDocument/2006/relationships/settings" Target="settings.xml"/><Relationship Id="rId12" Type="http://schemas.openxmlformats.org/officeDocument/2006/relationships/hyperlink" Target="consultantplus://offline/ref=1D07A76E2DF804848FEB228525C8AC86DE915A839325366A1F714D63E489304811C265AB509A2D18IEz8J" TargetMode="External"/><Relationship Id="rId17" Type="http://schemas.openxmlformats.org/officeDocument/2006/relationships/hyperlink" Target="consultantplus://offline/ref=1D07A76E2DF804848FEB228525C8AC86DD9059869B7061684E2443I6z6J" TargetMode="External"/><Relationship Id="rId25" Type="http://schemas.openxmlformats.org/officeDocument/2006/relationships/hyperlink" Target="consultantplus://offline/ref=1D07A76E2DF804848FEB228525C8AC86DE9E58839422366A1F714D63E489304811C265AB50992D13IEz1J" TargetMode="External"/><Relationship Id="rId33" Type="http://schemas.openxmlformats.org/officeDocument/2006/relationships/hyperlink" Target="consultantplus://offline/ref=1D07A76E2DF804848FEB3C8833A4F389DC93008E91213D3C4B224B34BBD9361D51I8z2J" TargetMode="External"/><Relationship Id="rId38" Type="http://schemas.openxmlformats.org/officeDocument/2006/relationships/hyperlink" Target="consultantplus://offline/ref=1D07A76E2DF804848FEB3C8833A4F389DC93008E91233B3D4A214B34BBD9361D51I8z2J" TargetMode="External"/><Relationship Id="rId46" Type="http://schemas.openxmlformats.org/officeDocument/2006/relationships/hyperlink" Target="consultantplus://offline/ref=398ED0140F6B62833E7D099CBF07EE04EE124F263F1A9A46F3DAF93201D93C7920A97D9023896F2ACBE343DFN7Z3E" TargetMode="External"/><Relationship Id="rId20" Type="http://schemas.openxmlformats.org/officeDocument/2006/relationships/hyperlink" Target="consultantplus://offline/ref=1D07A76E2DF804848FEB228525C8AC86DE9E58839422366A1F714D63E4I8z9J" TargetMode="External"/><Relationship Id="rId41" Type="http://schemas.openxmlformats.org/officeDocument/2006/relationships/hyperlink" Target="consultantplus://offline/ref=398ED0140F6B62833E7D099CBF07EE04EE124F263F1A9A46F3DAF93201D93C7920A97D9023896F2ACBE343DFN7Z3E" TargetMode="External"/><Relationship Id="rId1" Type="http://schemas.openxmlformats.org/officeDocument/2006/relationships/customXml" Target="../customXml/item1.xml"/><Relationship Id="rId6" Type="http://schemas.openxmlformats.org/officeDocument/2006/relationships/hyperlink" Target="consultantplus://offline/ref=1D07A76E2DF804848FEB228525C8AC86DE915A839325366A1F714D63E489304811C265AB509A2D18IEz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942-FF8E-4DC1-9295-CD3C0CC4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78</Pages>
  <Words>19708</Words>
  <Characters>112339</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Грицюк Марина Геннадьевна</cp:lastModifiedBy>
  <cp:revision>3</cp:revision>
  <cp:lastPrinted>2016-12-27T02:34:00Z</cp:lastPrinted>
  <dcterms:created xsi:type="dcterms:W3CDTF">2016-12-27T08:38:00Z</dcterms:created>
  <dcterms:modified xsi:type="dcterms:W3CDTF">2016-12-28T07:13:00Z</dcterms:modified>
</cp:coreProperties>
</file>